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FC" w:rsidRPr="001C00FC" w:rsidRDefault="001C00FC" w:rsidP="001C00FC">
      <w:pPr>
        <w:spacing w:before="100" w:beforeAutospacing="1" w:after="100" w:afterAutospacing="1" w:line="240" w:lineRule="auto"/>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Lead Exposure Protection Program Responsibilities</w:t>
      </w:r>
    </w:p>
    <w:p w:rsidR="001C00FC" w:rsidRPr="001C00FC" w:rsidRDefault="001C00FC" w:rsidP="001C0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00FC">
        <w:rPr>
          <w:rFonts w:ascii="Times New Roman" w:eastAsia="Times New Roman" w:hAnsi="Times New Roman" w:cs="Times New Roman"/>
          <w:b/>
          <w:bCs/>
          <w:sz w:val="24"/>
          <w:szCs w:val="24"/>
        </w:rPr>
        <w:t>Departmental</w:t>
      </w:r>
      <w:r w:rsidRPr="001C00FC">
        <w:rPr>
          <w:rFonts w:ascii="Times New Roman" w:eastAsia="Times New Roman" w:hAnsi="Times New Roman" w:cs="Times New Roman"/>
          <w:sz w:val="24"/>
          <w:szCs w:val="24"/>
        </w:rPr>
        <w:t>- Departments will be resp</w:t>
      </w:r>
      <w:bookmarkStart w:id="0" w:name="_GoBack"/>
      <w:bookmarkEnd w:id="0"/>
      <w:r w:rsidRPr="001C00FC">
        <w:rPr>
          <w:rFonts w:ascii="Times New Roman" w:eastAsia="Times New Roman" w:hAnsi="Times New Roman" w:cs="Times New Roman"/>
          <w:sz w:val="24"/>
          <w:szCs w:val="24"/>
        </w:rPr>
        <w:t>onsible for carrying out the Lead Exposure Protection Program in accordance with this written program, including associated expenses of air and medical monitoring.</w:t>
      </w:r>
    </w:p>
    <w:p w:rsidR="001C00FC" w:rsidRPr="00CD37B8" w:rsidRDefault="001C00FC" w:rsidP="001C0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b/>
          <w:bCs/>
          <w:sz w:val="24"/>
          <w:szCs w:val="24"/>
        </w:rPr>
        <w:t>Employees</w:t>
      </w:r>
      <w:r w:rsidRPr="00CD37B8">
        <w:rPr>
          <w:rFonts w:ascii="Times New Roman" w:eastAsia="Times New Roman" w:hAnsi="Times New Roman" w:cs="Times New Roman"/>
          <w:sz w:val="24"/>
          <w:szCs w:val="24"/>
        </w:rPr>
        <w:t>- Employees will be responsible for complying with procedures established by their supervisors to minimize potential lead exposure and inform their supervisor if they have health concerns that may be pertinent to lead exposure so the supervisor can arrange for appropriate consultations for the issue.</w:t>
      </w:r>
    </w:p>
    <w:p w:rsidR="001C00FC" w:rsidRPr="00CD37B8" w:rsidRDefault="001C00FC" w:rsidP="001C0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b/>
          <w:bCs/>
          <w:sz w:val="24"/>
          <w:szCs w:val="24"/>
        </w:rPr>
        <w:t>Environmental Health and Safety (EHS)</w:t>
      </w:r>
      <w:r w:rsidRPr="00CD37B8">
        <w:rPr>
          <w:rFonts w:ascii="Times New Roman" w:eastAsia="Times New Roman" w:hAnsi="Times New Roman" w:cs="Times New Roman"/>
          <w:sz w:val="24"/>
          <w:szCs w:val="24"/>
        </w:rPr>
        <w:t>- EHS will be responsible for administrating and managing the lead exposure program, assisting departments in evaluating potential lead exposures, reviewing medical history of employees with potential lead exposure, consulting with the contract Occupational Health Physician, coordinating necessary environmental testing and conducting periodic workplace inspections to insure the program is working effectively.</w:t>
      </w:r>
    </w:p>
    <w:p w:rsidR="001C00FC" w:rsidRPr="00CD37B8" w:rsidRDefault="001C00FC" w:rsidP="001C0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b/>
          <w:bCs/>
          <w:sz w:val="24"/>
          <w:szCs w:val="24"/>
        </w:rPr>
        <w:t>Supervisor</w:t>
      </w:r>
      <w:r w:rsidRPr="00CD37B8">
        <w:rPr>
          <w:rFonts w:ascii="Times New Roman" w:eastAsia="Times New Roman" w:hAnsi="Times New Roman" w:cs="Times New Roman"/>
          <w:sz w:val="24"/>
          <w:szCs w:val="24"/>
        </w:rPr>
        <w:t>- Supervisors will be responsible for identifying potential employee exposures to lead, developing standard operating procedures for routine work to comply with the UO written program, scheduling air monitoring with EHS, scheduling employees for necessary medical testing and informing EHS of employee health concerns with potential exposures to lead.</w:t>
      </w:r>
    </w:p>
    <w:p w:rsidR="0011391D" w:rsidRPr="001C00FC" w:rsidRDefault="001C00FC" w:rsidP="001C0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b/>
          <w:bCs/>
          <w:sz w:val="24"/>
          <w:szCs w:val="24"/>
        </w:rPr>
        <w:t>University</w:t>
      </w:r>
      <w:r>
        <w:rPr>
          <w:rFonts w:ascii="Times New Roman" w:eastAsia="Times New Roman" w:hAnsi="Times New Roman" w:cs="Times New Roman"/>
          <w:b/>
          <w:bCs/>
          <w:sz w:val="24"/>
          <w:szCs w:val="24"/>
        </w:rPr>
        <w:t xml:space="preserve"> </w:t>
      </w:r>
      <w:r w:rsidRPr="00CD37B8">
        <w:rPr>
          <w:rFonts w:ascii="Times New Roman" w:eastAsia="Times New Roman" w:hAnsi="Times New Roman" w:cs="Times New Roman"/>
          <w:b/>
          <w:bCs/>
          <w:sz w:val="24"/>
          <w:szCs w:val="24"/>
        </w:rPr>
        <w:t>Health Center</w:t>
      </w:r>
      <w:r w:rsidRPr="00CD37B8">
        <w:rPr>
          <w:rFonts w:ascii="Times New Roman" w:eastAsia="Times New Roman" w:hAnsi="Times New Roman" w:cs="Times New Roman"/>
          <w:sz w:val="24"/>
          <w:szCs w:val="24"/>
        </w:rPr>
        <w:t> - The University Health Center is responsible for conducting or arranging medical examinations of employees when necessary and advising EHS of the health of employees evaluated for potential lead exposure.</w:t>
      </w:r>
    </w:p>
    <w:sectPr w:rsidR="0011391D" w:rsidRPr="001C0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A50"/>
    <w:multiLevelType w:val="multilevel"/>
    <w:tmpl w:val="3BA6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FC"/>
    <w:rsid w:val="0011391D"/>
    <w:rsid w:val="001C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Safety &amp; Risk Services Student Assistant</dc:creator>
  <cp:lastModifiedBy>Safety &amp; Risk Services Student Assistant</cp:lastModifiedBy>
  <cp:revision>1</cp:revision>
  <dcterms:created xsi:type="dcterms:W3CDTF">2017-11-03T19:50:00Z</dcterms:created>
  <dcterms:modified xsi:type="dcterms:W3CDTF">2017-11-03T19:52:00Z</dcterms:modified>
</cp:coreProperties>
</file>