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0ADB" w14:textId="77777777" w:rsidR="00E037A5" w:rsidRDefault="00E037A5"/>
    <w:p w14:paraId="46A26C6D" w14:textId="73037393" w:rsidR="00C42571" w:rsidRPr="00F24C58" w:rsidRDefault="00A64028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C42571" w:rsidRPr="00F24C58">
        <w:rPr>
          <w:rFonts w:ascii="Arial" w:hAnsi="Arial" w:cs="Arial"/>
          <w:b/>
          <w:bCs/>
          <w:sz w:val="24"/>
          <w:szCs w:val="24"/>
        </w:rPr>
        <w:t xml:space="preserve">eeting </w:t>
      </w:r>
      <w:r w:rsidR="0024213B">
        <w:rPr>
          <w:rFonts w:ascii="Arial" w:hAnsi="Arial" w:cs="Arial"/>
          <w:b/>
          <w:bCs/>
          <w:sz w:val="24"/>
          <w:szCs w:val="24"/>
        </w:rPr>
        <w:t>Minutes</w:t>
      </w:r>
    </w:p>
    <w:p w14:paraId="14F3A013" w14:textId="40CEA805" w:rsidR="00C42571" w:rsidRDefault="00D81D42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</w:t>
      </w:r>
      <w:r w:rsidR="002D2534">
        <w:rPr>
          <w:rFonts w:ascii="Arial" w:hAnsi="Arial" w:cs="Arial"/>
          <w:b/>
          <w:bCs/>
          <w:sz w:val="24"/>
          <w:szCs w:val="24"/>
        </w:rPr>
        <w:t xml:space="preserve"> 7</w:t>
      </w:r>
      <w:r w:rsidR="002D2534" w:rsidRPr="00A6402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64028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24C58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622F11A0" w14:textId="45B21ED2" w:rsidR="00F24C58" w:rsidRDefault="002D2534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2-3:30pm </w:t>
      </w:r>
      <w:r w:rsidR="00F24C58">
        <w:rPr>
          <w:rFonts w:ascii="Arial" w:hAnsi="Arial" w:cs="Arial"/>
          <w:b/>
          <w:bCs/>
          <w:sz w:val="24"/>
          <w:szCs w:val="24"/>
        </w:rPr>
        <w:t xml:space="preserve">Zoom Meeting </w:t>
      </w:r>
    </w:p>
    <w:p w14:paraId="0F9A66A3" w14:textId="4B8250D0" w:rsidR="002C7009" w:rsidRDefault="002C7009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2E4D6" wp14:editId="3DD1D5AB">
                <wp:simplePos x="0" y="0"/>
                <wp:positionH relativeFrom="column">
                  <wp:posOffset>-103367</wp:posOffset>
                </wp:positionH>
                <wp:positionV relativeFrom="paragraph">
                  <wp:posOffset>121092</wp:posOffset>
                </wp:positionV>
                <wp:extent cx="6528021" cy="2035534"/>
                <wp:effectExtent l="0" t="0" r="25400" b="22225"/>
                <wp:wrapNone/>
                <wp:docPr id="2702335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8021" cy="20355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ect id="Rectangle 1" style="position:absolute;margin-left:-8.15pt;margin-top:9.55pt;width:514pt;height:1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367844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"/>
            </w:pict>
          </mc:Fallback>
        </mc:AlternateContent>
      </w:r>
    </w:p>
    <w:p w14:paraId="5B319E00" w14:textId="33973003" w:rsidR="00744FAF" w:rsidRDefault="00744FAF" w:rsidP="00744FAF">
      <w:pPr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IBC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126B9B" w14:paraId="58CBCD20" w14:textId="77777777" w:rsidTr="0040578A">
        <w:tc>
          <w:tcPr>
            <w:tcW w:w="4495" w:type="dxa"/>
          </w:tcPr>
          <w:p w14:paraId="6089CF70" w14:textId="62F4945B" w:rsidR="00126B9B" w:rsidRPr="00477D0C" w:rsidRDefault="0040578A" w:rsidP="002D159B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1. </w:t>
            </w:r>
            <w:r w:rsidR="00965A2F" w:rsidRPr="00477D0C">
              <w:rPr>
                <w:rFonts w:cstheme="minorHAnsi"/>
                <w:b/>
                <w:bCs/>
                <w:sz w:val="18"/>
                <w:szCs w:val="18"/>
              </w:rPr>
              <w:t>Ken Noma</w:t>
            </w:r>
            <w:r w:rsidR="00EC2302" w:rsidRPr="00477D0C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965A2F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IBC Chair</w:t>
            </w:r>
            <w:r w:rsidR="00A43CEF" w:rsidRPr="00477D0C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="003B425F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E4D2C" w:rsidRPr="00477D0C">
              <w:rPr>
                <w:rFonts w:cstheme="minorHAnsi"/>
                <w:b/>
                <w:bCs/>
                <w:sz w:val="18"/>
                <w:szCs w:val="18"/>
              </w:rPr>
              <w:t>Biology</w:t>
            </w:r>
            <w:r w:rsidR="00A43CEF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faculty</w:t>
            </w:r>
            <w:r w:rsidR="00C35DAE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</w:t>
            </w:r>
            <w:r w:rsidR="00C35DAE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b/>
                  <w:bCs/>
                  <w:sz w:val="18"/>
                  <w:szCs w:val="18"/>
                </w:rPr>
                <w:id w:val="-2016763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21E7E869" w14:textId="5D56EBF9" w:rsidR="00126B9B" w:rsidRPr="00477D0C" w:rsidRDefault="00842C18" w:rsidP="00A64028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>6. Gabr</w:t>
            </w:r>
            <w:r w:rsidR="00CD57CC" w:rsidRPr="00477D0C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ella </w:t>
            </w:r>
            <w:r w:rsidR="00CD57CC" w:rsidRPr="00477D0C"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Pr="00477D0C">
              <w:rPr>
                <w:rFonts w:cstheme="minorHAnsi"/>
                <w:b/>
                <w:bCs/>
                <w:sz w:val="18"/>
                <w:szCs w:val="18"/>
              </w:rPr>
              <w:t>indberg</w:t>
            </w:r>
            <w:r w:rsidR="008F2AC0" w:rsidRPr="00477D0C">
              <w:rPr>
                <w:rFonts w:cstheme="minorHAnsi"/>
                <w:b/>
                <w:bCs/>
                <w:sz w:val="18"/>
                <w:szCs w:val="18"/>
              </w:rPr>
              <w:t>-KCASI faculty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80006A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F53ED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9490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3836F3E6" w14:textId="77777777" w:rsidTr="0040578A">
        <w:tc>
          <w:tcPr>
            <w:tcW w:w="4495" w:type="dxa"/>
          </w:tcPr>
          <w:p w14:paraId="1D891B52" w14:textId="21FF6F99" w:rsidR="00126B9B" w:rsidRPr="00477D0C" w:rsidRDefault="0040578A" w:rsidP="0040578A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2. </w:t>
            </w:r>
            <w:r w:rsidR="00E63994" w:rsidRPr="00477D0C">
              <w:rPr>
                <w:rFonts w:cstheme="minorHAnsi"/>
                <w:b/>
                <w:bCs/>
                <w:sz w:val="18"/>
                <w:szCs w:val="18"/>
              </w:rPr>
              <w:t>Laurie Graham</w:t>
            </w:r>
            <w:r w:rsidR="00EC2302" w:rsidRPr="00477D0C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E63994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EC2302" w:rsidRPr="00477D0C"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="00E63994" w:rsidRPr="00477D0C">
              <w:rPr>
                <w:rFonts w:cstheme="minorHAnsi"/>
                <w:b/>
                <w:bCs/>
                <w:sz w:val="18"/>
                <w:szCs w:val="18"/>
              </w:rPr>
              <w:t>SO</w:t>
            </w:r>
            <w:r w:rsidR="003D12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3D12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b/>
                  <w:bCs/>
                  <w:sz w:val="18"/>
                  <w:szCs w:val="18"/>
                </w:rPr>
                <w:id w:val="-2127606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2FE9D256" w14:textId="6AA78EB0" w:rsidR="00126B9B" w:rsidRPr="00477D0C" w:rsidRDefault="00A43CEF" w:rsidP="00A64028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>7. Kirst</w:t>
            </w:r>
            <w:r w:rsidR="009E4D2C" w:rsidRPr="00477D0C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n Sterner </w:t>
            </w:r>
            <w:r w:rsidR="009E4D2C" w:rsidRPr="00477D0C">
              <w:rPr>
                <w:rFonts w:cstheme="minorHAnsi"/>
                <w:b/>
                <w:bCs/>
                <w:sz w:val="18"/>
                <w:szCs w:val="18"/>
              </w:rPr>
              <w:t>– Anthropology faculty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80006A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7524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72C79319" w14:textId="77777777" w:rsidTr="0040578A">
        <w:tc>
          <w:tcPr>
            <w:tcW w:w="4495" w:type="dxa"/>
          </w:tcPr>
          <w:p w14:paraId="2F37A369" w14:textId="58D7D013" w:rsidR="00126B9B" w:rsidRPr="00477D0C" w:rsidRDefault="0040578A" w:rsidP="0040578A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3. </w:t>
            </w:r>
            <w:r w:rsidR="00EC2302" w:rsidRPr="00477D0C">
              <w:rPr>
                <w:rFonts w:cstheme="minorHAnsi"/>
                <w:b/>
                <w:bCs/>
                <w:sz w:val="18"/>
                <w:szCs w:val="18"/>
              </w:rPr>
              <w:t>Rachael Alionhart</w:t>
            </w:r>
            <w:r w:rsidR="00891F12" w:rsidRPr="00477D0C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744FAF" w:rsidRPr="00477D0C">
              <w:rPr>
                <w:rFonts w:cstheme="minorHAnsi"/>
                <w:b/>
                <w:bCs/>
                <w:sz w:val="18"/>
                <w:szCs w:val="18"/>
              </w:rPr>
              <w:t>Animal expert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   </w:t>
            </w:r>
            <w:r w:rsidR="003D12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eastAsia="MS Gothic" w:cstheme="minorHAnsi"/>
                  <w:b/>
                  <w:bCs/>
                  <w:sz w:val="18"/>
                  <w:szCs w:val="18"/>
                </w:rPr>
                <w:id w:val="252014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0484B95B" w14:textId="3919F0F8" w:rsidR="00126B9B" w:rsidRPr="00477D0C" w:rsidRDefault="00062473" w:rsidP="00A64028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>8. Debra De Loach- OSU BSO</w:t>
            </w:r>
            <w:r w:rsidR="001717CB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non</w:t>
            </w:r>
            <w:r w:rsidR="009F53ED" w:rsidRPr="00477D0C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DB60DD" w:rsidRPr="00477D0C">
              <w:rPr>
                <w:rFonts w:cstheme="minorHAnsi"/>
                <w:b/>
                <w:bCs/>
                <w:sz w:val="18"/>
                <w:szCs w:val="18"/>
              </w:rPr>
              <w:t>affiliated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80006A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74438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341F81B4" w14:textId="77777777" w:rsidTr="0040578A">
        <w:tc>
          <w:tcPr>
            <w:tcW w:w="4495" w:type="dxa"/>
          </w:tcPr>
          <w:p w14:paraId="6D632B61" w14:textId="0EE2EFCE" w:rsidR="00126B9B" w:rsidRPr="00477D0C" w:rsidRDefault="0040578A" w:rsidP="0040578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4. </w:t>
            </w:r>
            <w:r w:rsidR="006F7AA6" w:rsidRPr="00477D0C">
              <w:rPr>
                <w:rFonts w:cstheme="minorHAnsi"/>
                <w:b/>
                <w:bCs/>
                <w:sz w:val="18"/>
                <w:szCs w:val="18"/>
              </w:rPr>
              <w:t>Step</w:t>
            </w:r>
            <w:r w:rsidR="007C430D" w:rsidRPr="00477D0C">
              <w:rPr>
                <w:rFonts w:cstheme="minorHAnsi"/>
                <w:b/>
                <w:bCs/>
                <w:sz w:val="18"/>
                <w:szCs w:val="18"/>
              </w:rPr>
              <w:t>hanie Womack-</w:t>
            </w:r>
            <w:r w:rsidR="003B425F" w:rsidRPr="00477D0C">
              <w:rPr>
                <w:rFonts w:cstheme="minorHAnsi"/>
                <w:b/>
                <w:bCs/>
                <w:sz w:val="18"/>
                <w:szCs w:val="18"/>
              </w:rPr>
              <w:t>AWS Director</w:t>
            </w:r>
            <w:r w:rsidR="003D12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 </w:t>
            </w:r>
            <w:sdt>
              <w:sdtPr>
                <w:rPr>
                  <w:rFonts w:eastAsia="MS Gothic" w:cstheme="minorHAnsi"/>
                  <w:b/>
                  <w:bCs/>
                  <w:sz w:val="18"/>
                  <w:szCs w:val="18"/>
                </w:rPr>
                <w:id w:val="201202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B95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55" w:type="dxa"/>
          </w:tcPr>
          <w:p w14:paraId="1084077A" w14:textId="75D0D8AE" w:rsidR="00126B9B" w:rsidRPr="00477D0C" w:rsidRDefault="00062473" w:rsidP="002D15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9. Bruce Branchaud </w:t>
            </w:r>
            <w:r w:rsidR="001717CB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-OHSU </w:t>
            </w:r>
            <w:r w:rsidR="00DD7CE1" w:rsidRPr="00477D0C">
              <w:rPr>
                <w:rFonts w:cstheme="minorHAnsi"/>
                <w:b/>
                <w:bCs/>
                <w:sz w:val="18"/>
                <w:szCs w:val="18"/>
              </w:rPr>
              <w:t>faculty</w:t>
            </w:r>
            <w:r w:rsidR="002D159B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717CB" w:rsidRPr="00477D0C">
              <w:rPr>
                <w:rFonts w:cstheme="minorHAnsi"/>
                <w:b/>
                <w:bCs/>
                <w:sz w:val="18"/>
                <w:szCs w:val="18"/>
              </w:rPr>
              <w:t>non-affiliated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85630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45F8EFCC" w14:textId="77777777" w:rsidTr="0040578A">
        <w:tc>
          <w:tcPr>
            <w:tcW w:w="4495" w:type="dxa"/>
          </w:tcPr>
          <w:p w14:paraId="37BF9A94" w14:textId="467BFBA4" w:rsidR="00126B9B" w:rsidRPr="00477D0C" w:rsidRDefault="0040578A" w:rsidP="0040578A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5. </w:t>
            </w:r>
            <w:r w:rsidR="000618E8" w:rsidRPr="00477D0C">
              <w:rPr>
                <w:rFonts w:cstheme="minorHAnsi"/>
                <w:b/>
                <w:bCs/>
                <w:sz w:val="18"/>
                <w:szCs w:val="18"/>
              </w:rPr>
              <w:t>David Garcia-</w:t>
            </w:r>
            <w:r w:rsidR="009E4D2C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Biology </w:t>
            </w:r>
            <w:r w:rsidR="008F2AC0" w:rsidRPr="00477D0C">
              <w:rPr>
                <w:rFonts w:cstheme="minorHAnsi"/>
                <w:b/>
                <w:bCs/>
                <w:sz w:val="18"/>
                <w:szCs w:val="18"/>
              </w:rPr>
              <w:t>faculty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</w:t>
            </w:r>
            <w:sdt>
              <w:sdtPr>
                <w:rPr>
                  <w:rFonts w:eastAsia="MS Gothic" w:cstheme="minorHAnsi"/>
                  <w:b/>
                  <w:bCs/>
                  <w:sz w:val="18"/>
                  <w:szCs w:val="18"/>
                </w:rPr>
                <w:id w:val="1666521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4C99DE7B" w14:textId="1DB4B1B5" w:rsidR="00126B9B" w:rsidRPr="00477D0C" w:rsidRDefault="001717CB" w:rsidP="00A64028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>10 Ma</w:t>
            </w:r>
            <w:r w:rsidR="00DB60DD" w:rsidRPr="00477D0C">
              <w:rPr>
                <w:rFonts w:cstheme="minorHAnsi"/>
                <w:b/>
                <w:bCs/>
                <w:sz w:val="18"/>
                <w:szCs w:val="18"/>
              </w:rPr>
              <w:t>eve Sowles- non-</w:t>
            </w:r>
            <w:r w:rsidR="001A560D" w:rsidRPr="00477D0C">
              <w:rPr>
                <w:rFonts w:cstheme="minorHAnsi"/>
                <w:b/>
                <w:bCs/>
                <w:sz w:val="18"/>
                <w:szCs w:val="18"/>
              </w:rPr>
              <w:t>affiliated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       </w:t>
            </w:r>
            <w:r w:rsidR="009F53ED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80006A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85093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10D1B8C" w14:textId="2460C314" w:rsidR="0040578A" w:rsidRDefault="00D3663D" w:rsidP="00A64028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Individuals in atten</w:t>
      </w:r>
      <w:r w:rsidR="00212629">
        <w:rPr>
          <w:b/>
          <w:bCs/>
          <w:sz w:val="24"/>
          <w:szCs w:val="24"/>
        </w:rPr>
        <w:t>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2629" w14:paraId="3FAC548A" w14:textId="77777777" w:rsidTr="00212629">
        <w:tc>
          <w:tcPr>
            <w:tcW w:w="4675" w:type="dxa"/>
          </w:tcPr>
          <w:p w14:paraId="17276EF8" w14:textId="53862812" w:rsidR="00212629" w:rsidRPr="00212629" w:rsidRDefault="00D61B50" w:rsidP="00A64028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Steve D Stuckmeyer- EHS Director</w:t>
            </w:r>
          </w:p>
        </w:tc>
        <w:tc>
          <w:tcPr>
            <w:tcW w:w="4675" w:type="dxa"/>
          </w:tcPr>
          <w:p w14:paraId="5ED8D691" w14:textId="77777777" w:rsidR="00212629" w:rsidRPr="00212629" w:rsidRDefault="00212629" w:rsidP="00A64028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44D985EC" w14:textId="2997158C" w:rsidR="00212629" w:rsidRDefault="00D82494" w:rsidP="00A64028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Branchaud left meeting at </w:t>
      </w:r>
      <w:r w:rsidR="00833800">
        <w:rPr>
          <w:b/>
          <w:bCs/>
          <w:sz w:val="24"/>
          <w:szCs w:val="24"/>
        </w:rPr>
        <w:t xml:space="preserve">3pm, Noma excused </w:t>
      </w:r>
      <w:r w:rsidR="00665656">
        <w:rPr>
          <w:b/>
          <w:bCs/>
          <w:sz w:val="24"/>
          <w:szCs w:val="24"/>
        </w:rPr>
        <w:t>at 3:20pm prior to review of his registration.</w:t>
      </w:r>
    </w:p>
    <w:p w14:paraId="195244EE" w14:textId="2CE6F9B3" w:rsidR="00C42571" w:rsidRDefault="001A560D" w:rsidP="009A3487">
      <w:pPr>
        <w:tabs>
          <w:tab w:val="left" w:pos="4746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Quorum</w:t>
      </w:r>
      <w:r w:rsidR="008C637D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Present </w:t>
      </w:r>
      <w:sdt>
        <w:sdtPr>
          <w:rPr>
            <w:b/>
            <w:bCs/>
            <w:sz w:val="24"/>
            <w:szCs w:val="24"/>
          </w:rPr>
          <w:id w:val="-18204141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7D2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☒</w:t>
          </w:r>
        </w:sdtContent>
      </w:sdt>
      <w:r>
        <w:rPr>
          <w:b/>
          <w:bCs/>
          <w:sz w:val="24"/>
          <w:szCs w:val="24"/>
        </w:rPr>
        <w:t xml:space="preserve">            Not present</w:t>
      </w:r>
      <w:sdt>
        <w:sdtPr>
          <w:rPr>
            <w:b/>
            <w:bCs/>
            <w:sz w:val="24"/>
            <w:szCs w:val="24"/>
          </w:rPr>
          <w:id w:val="-6695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87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A3487">
        <w:rPr>
          <w:b/>
          <w:bCs/>
          <w:sz w:val="24"/>
          <w:szCs w:val="24"/>
        </w:rPr>
        <w:tab/>
      </w:r>
    </w:p>
    <w:p w14:paraId="0561E911" w14:textId="2F850E12" w:rsidR="009A3487" w:rsidRDefault="00B632E7" w:rsidP="009A3487">
      <w:pPr>
        <w:tabs>
          <w:tab w:val="left" w:pos="4746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Call to order: </w:t>
      </w:r>
      <w:r w:rsidR="00917D2F">
        <w:rPr>
          <w:b/>
          <w:bCs/>
          <w:sz w:val="24"/>
          <w:szCs w:val="24"/>
        </w:rPr>
        <w:t xml:space="preserve"> </w:t>
      </w:r>
      <w:r w:rsidR="00D61B50">
        <w:rPr>
          <w:b/>
          <w:bCs/>
          <w:sz w:val="24"/>
          <w:szCs w:val="24"/>
        </w:rPr>
        <w:t>2:03pm</w:t>
      </w:r>
    </w:p>
    <w:p w14:paraId="06589376" w14:textId="77777777" w:rsidR="00C42571" w:rsidRPr="00C42571" w:rsidRDefault="00C42571" w:rsidP="00C42571">
      <w:pPr>
        <w:jc w:val="center"/>
        <w:rPr>
          <w:b/>
          <w:bCs/>
          <w:sz w:val="24"/>
          <w:szCs w:val="24"/>
        </w:rPr>
      </w:pPr>
    </w:p>
    <w:p w14:paraId="3EEB102B" w14:textId="588F6C3D" w:rsidR="006470EE" w:rsidRDefault="00F96C7F" w:rsidP="00BE0CB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Introduction new committee members: Ken Noma</w:t>
      </w:r>
      <w:r w:rsidR="00E75A0F" w:rsidRPr="004C7066">
        <w:rPr>
          <w:rFonts w:ascii="Arial" w:hAnsi="Arial" w:cs="Arial"/>
          <w:b/>
          <w:bCs/>
          <w:sz w:val="24"/>
          <w:szCs w:val="24"/>
        </w:rPr>
        <w:t xml:space="preserve"> (new committee chair), David Garcia, Rachael Alionhart</w:t>
      </w:r>
      <w:r w:rsidR="00C0319B">
        <w:rPr>
          <w:rFonts w:ascii="Arial" w:hAnsi="Arial" w:cs="Arial"/>
          <w:b/>
          <w:bCs/>
          <w:sz w:val="24"/>
          <w:szCs w:val="24"/>
        </w:rPr>
        <w:t>-</w:t>
      </w:r>
      <w:r w:rsidR="00441982">
        <w:rPr>
          <w:rFonts w:ascii="Arial" w:hAnsi="Arial" w:cs="Arial"/>
          <w:b/>
          <w:bCs/>
          <w:sz w:val="24"/>
          <w:szCs w:val="24"/>
        </w:rPr>
        <w:t xml:space="preserve"> </w:t>
      </w:r>
      <w:r w:rsidR="00C0319B" w:rsidRPr="0016364A">
        <w:rPr>
          <w:rFonts w:ascii="Arial" w:hAnsi="Arial" w:cs="Arial"/>
          <w:i/>
          <w:iCs/>
          <w:sz w:val="24"/>
          <w:szCs w:val="24"/>
        </w:rPr>
        <w:t xml:space="preserve">round table </w:t>
      </w:r>
      <w:r w:rsidR="00441982" w:rsidRPr="0016364A">
        <w:rPr>
          <w:rFonts w:ascii="Arial" w:hAnsi="Arial" w:cs="Arial"/>
          <w:i/>
          <w:iCs/>
          <w:sz w:val="24"/>
          <w:szCs w:val="24"/>
        </w:rPr>
        <w:t>introductions</w:t>
      </w:r>
    </w:p>
    <w:p w14:paraId="36C172EC" w14:textId="77777777" w:rsidR="00A947FF" w:rsidRDefault="00A947FF" w:rsidP="00A947F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36D9075" w14:textId="67963338" w:rsidR="001B5616" w:rsidRPr="00052617" w:rsidRDefault="00045DE2" w:rsidP="001B561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052617">
        <w:rPr>
          <w:rFonts w:ascii="Arial" w:hAnsi="Arial" w:cs="Arial"/>
          <w:b/>
          <w:bCs/>
          <w:sz w:val="24"/>
          <w:szCs w:val="24"/>
        </w:rPr>
        <w:t xml:space="preserve">Brief overview of </w:t>
      </w:r>
      <w:r w:rsidR="00A947FF" w:rsidRPr="00052617">
        <w:rPr>
          <w:rFonts w:ascii="Arial" w:hAnsi="Arial" w:cs="Arial"/>
          <w:b/>
          <w:bCs/>
          <w:sz w:val="24"/>
          <w:szCs w:val="24"/>
        </w:rPr>
        <w:t xml:space="preserve">Biosafety oversight by the UO IBC. </w:t>
      </w:r>
      <w:r w:rsidR="00441982" w:rsidRPr="0016364A">
        <w:rPr>
          <w:rFonts w:ascii="Arial" w:hAnsi="Arial" w:cs="Arial"/>
          <w:i/>
          <w:iCs/>
          <w:sz w:val="24"/>
          <w:szCs w:val="24"/>
        </w:rPr>
        <w:t xml:space="preserve">BSO provided brief overview of </w:t>
      </w:r>
      <w:r w:rsidR="007D1BAA" w:rsidRPr="0016364A">
        <w:rPr>
          <w:rFonts w:ascii="Arial" w:hAnsi="Arial" w:cs="Arial"/>
          <w:i/>
          <w:iCs/>
          <w:sz w:val="24"/>
          <w:szCs w:val="24"/>
        </w:rPr>
        <w:t xml:space="preserve">committee </w:t>
      </w:r>
      <w:r w:rsidR="00052617" w:rsidRPr="0016364A">
        <w:rPr>
          <w:rFonts w:ascii="Arial" w:hAnsi="Arial" w:cs="Arial"/>
          <w:i/>
          <w:iCs/>
          <w:sz w:val="24"/>
          <w:szCs w:val="24"/>
        </w:rPr>
        <w:t>Bylaws and Operating Procedures</w:t>
      </w:r>
      <w:r w:rsidR="0016364A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052617" w:rsidRPr="0005261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690DEB2" w14:textId="77777777" w:rsidR="00435EEE" w:rsidRDefault="00435EEE" w:rsidP="001B561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CE45436" w14:textId="77777777" w:rsidR="00435EEE" w:rsidRPr="004C7066" w:rsidRDefault="00435EEE" w:rsidP="001B561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C9394D6" w14:textId="039305B2" w:rsidR="00D20074" w:rsidRPr="00077EC5" w:rsidRDefault="00C42571" w:rsidP="00BE0CB4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Review Minutes of last meeting (</w:t>
      </w:r>
      <w:r w:rsidR="00F96C7F" w:rsidRPr="004C7066">
        <w:rPr>
          <w:rFonts w:ascii="Arial" w:hAnsi="Arial" w:cs="Arial"/>
          <w:b/>
          <w:bCs/>
          <w:sz w:val="24"/>
          <w:szCs w:val="24"/>
        </w:rPr>
        <w:t>May</w:t>
      </w:r>
      <w:r w:rsidR="00F24C58" w:rsidRPr="004C706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23657" w:rsidRPr="004C7066">
        <w:rPr>
          <w:rFonts w:ascii="Arial" w:hAnsi="Arial" w:cs="Arial"/>
          <w:b/>
          <w:bCs/>
          <w:sz w:val="24"/>
          <w:szCs w:val="24"/>
        </w:rPr>
        <w:t>5</w:t>
      </w:r>
      <w:r w:rsidR="00F24C58" w:rsidRPr="004C7066">
        <w:rPr>
          <w:rFonts w:ascii="Arial" w:hAnsi="Arial" w:cs="Arial"/>
          <w:b/>
          <w:bCs/>
          <w:sz w:val="24"/>
          <w:szCs w:val="24"/>
        </w:rPr>
        <w:t>)</w:t>
      </w:r>
      <w:r w:rsidR="00CC0815">
        <w:rPr>
          <w:rFonts w:ascii="Arial" w:hAnsi="Arial" w:cs="Arial"/>
          <w:b/>
          <w:bCs/>
          <w:sz w:val="24"/>
          <w:szCs w:val="24"/>
        </w:rPr>
        <w:t xml:space="preserve">- </w:t>
      </w:r>
      <w:r w:rsidR="00CC0815" w:rsidRPr="00077EC5">
        <w:rPr>
          <w:rFonts w:ascii="Arial" w:hAnsi="Arial" w:cs="Arial"/>
          <w:i/>
          <w:iCs/>
          <w:sz w:val="24"/>
          <w:szCs w:val="24"/>
        </w:rPr>
        <w:t xml:space="preserve">voted to approve </w:t>
      </w:r>
      <w:r w:rsidR="001C6CD1" w:rsidRPr="00077EC5">
        <w:rPr>
          <w:rFonts w:ascii="Arial" w:hAnsi="Arial" w:cs="Arial"/>
          <w:i/>
          <w:iCs/>
          <w:sz w:val="24"/>
          <w:szCs w:val="24"/>
        </w:rPr>
        <w:t>6-0 of members present in May meeting</w:t>
      </w:r>
      <w:r w:rsidR="00CE64DC">
        <w:rPr>
          <w:rFonts w:ascii="Arial" w:hAnsi="Arial" w:cs="Arial"/>
          <w:i/>
          <w:iCs/>
          <w:sz w:val="24"/>
          <w:szCs w:val="24"/>
        </w:rPr>
        <w:t>; 3 abstained</w:t>
      </w:r>
      <w:r w:rsidR="00A84585">
        <w:rPr>
          <w:rFonts w:ascii="Arial" w:hAnsi="Arial" w:cs="Arial"/>
          <w:i/>
          <w:iCs/>
          <w:sz w:val="24"/>
          <w:szCs w:val="24"/>
        </w:rPr>
        <w:t xml:space="preserve"> (KN, DG, RA)</w:t>
      </w:r>
      <w:r w:rsidR="00CE64DC">
        <w:rPr>
          <w:rFonts w:ascii="Arial" w:hAnsi="Arial" w:cs="Arial"/>
          <w:i/>
          <w:iCs/>
          <w:sz w:val="24"/>
          <w:szCs w:val="24"/>
        </w:rPr>
        <w:t>, one absent</w:t>
      </w:r>
      <w:r w:rsidR="00A84585">
        <w:rPr>
          <w:rFonts w:ascii="Arial" w:hAnsi="Arial" w:cs="Arial"/>
          <w:i/>
          <w:iCs/>
          <w:sz w:val="24"/>
          <w:szCs w:val="24"/>
        </w:rPr>
        <w:t xml:space="preserve"> (SW).</w:t>
      </w:r>
    </w:p>
    <w:p w14:paraId="53E97B27" w14:textId="77777777" w:rsidR="00C42571" w:rsidRPr="00A947FF" w:rsidRDefault="00C42571" w:rsidP="00A947FF">
      <w:pPr>
        <w:rPr>
          <w:rFonts w:ascii="Arial" w:hAnsi="Arial" w:cs="Arial"/>
          <w:b/>
          <w:bCs/>
          <w:sz w:val="24"/>
          <w:szCs w:val="24"/>
        </w:rPr>
      </w:pPr>
    </w:p>
    <w:p w14:paraId="237BFE8C" w14:textId="5DA293D7" w:rsidR="00BE0CB4" w:rsidRPr="004C7066" w:rsidRDefault="00C42571" w:rsidP="0082103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New Registrations</w:t>
      </w:r>
      <w:r w:rsidR="00A947FF">
        <w:rPr>
          <w:rFonts w:ascii="Arial" w:hAnsi="Arial" w:cs="Arial"/>
          <w:b/>
          <w:bCs/>
          <w:sz w:val="24"/>
          <w:szCs w:val="24"/>
        </w:rPr>
        <w:t>- none</w:t>
      </w:r>
    </w:p>
    <w:p w14:paraId="6198D24B" w14:textId="77777777" w:rsidR="00EF1318" w:rsidRPr="004C7066" w:rsidRDefault="00EF1318" w:rsidP="00EF131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62C09F6" w14:textId="77777777" w:rsidR="00C42571" w:rsidRPr="004C7066" w:rsidRDefault="00C42571" w:rsidP="00C96F02">
      <w:pPr>
        <w:rPr>
          <w:rFonts w:ascii="Arial" w:hAnsi="Arial" w:cs="Arial"/>
          <w:b/>
          <w:bCs/>
          <w:sz w:val="24"/>
          <w:szCs w:val="24"/>
        </w:rPr>
      </w:pPr>
    </w:p>
    <w:p w14:paraId="256821BD" w14:textId="4C515F17" w:rsidR="00C42571" w:rsidRPr="004C7066" w:rsidRDefault="00C42571" w:rsidP="00C4257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Registration Updates/Renewals</w:t>
      </w:r>
    </w:p>
    <w:p w14:paraId="07D1626B" w14:textId="77777777" w:rsidR="009218A9" w:rsidRPr="004C7066" w:rsidRDefault="009218A9" w:rsidP="009218A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4280A46" w14:textId="337EF83B" w:rsidR="00825930" w:rsidRPr="001B5616" w:rsidRDefault="00825930" w:rsidP="0082593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8759C4">
        <w:rPr>
          <w:rFonts w:ascii="Arial" w:hAnsi="Arial" w:cs="Arial"/>
          <w:b/>
          <w:bCs/>
          <w:sz w:val="24"/>
          <w:szCs w:val="24"/>
        </w:rPr>
        <w:t>3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CB1C3E">
        <w:rPr>
          <w:rFonts w:ascii="Arial" w:hAnsi="Arial" w:cs="Arial"/>
          <w:b/>
          <w:bCs/>
          <w:sz w:val="24"/>
          <w:szCs w:val="24"/>
        </w:rPr>
        <w:t>Patrick Phillips.</w:t>
      </w:r>
      <w:r w:rsidR="00ED1219">
        <w:rPr>
          <w:rFonts w:ascii="Arial" w:hAnsi="Arial" w:cs="Arial"/>
          <w:b/>
          <w:bCs/>
          <w:sz w:val="24"/>
          <w:szCs w:val="24"/>
        </w:rPr>
        <w:t xml:space="preserve"> Biology/</w:t>
      </w:r>
      <w:r w:rsidR="00CE763C">
        <w:rPr>
          <w:rFonts w:ascii="Arial" w:hAnsi="Arial" w:cs="Arial"/>
          <w:b/>
          <w:bCs/>
          <w:sz w:val="24"/>
          <w:szCs w:val="24"/>
        </w:rPr>
        <w:t>Institute</w:t>
      </w:r>
      <w:r w:rsidR="00303576">
        <w:rPr>
          <w:rFonts w:ascii="Arial" w:hAnsi="Arial" w:cs="Arial"/>
          <w:b/>
          <w:bCs/>
          <w:sz w:val="24"/>
          <w:szCs w:val="24"/>
        </w:rPr>
        <w:t xml:space="preserve"> </w:t>
      </w:r>
      <w:r w:rsidR="00CE763C">
        <w:rPr>
          <w:rFonts w:ascii="Arial" w:hAnsi="Arial" w:cs="Arial"/>
          <w:b/>
          <w:bCs/>
          <w:sz w:val="24"/>
          <w:szCs w:val="24"/>
        </w:rPr>
        <w:t>of Ecology and Evolution</w:t>
      </w:r>
      <w:r w:rsidR="00ED1219">
        <w:rPr>
          <w:rFonts w:ascii="Arial" w:hAnsi="Arial" w:cs="Arial"/>
          <w:b/>
          <w:bCs/>
          <w:sz w:val="24"/>
          <w:szCs w:val="24"/>
        </w:rPr>
        <w:t>.</w:t>
      </w:r>
      <w:r w:rsidR="000336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4C7066">
        <w:rPr>
          <w:sz w:val="24"/>
          <w:szCs w:val="24"/>
        </w:rPr>
        <w:t xml:space="preserve"> </w:t>
      </w:r>
      <w:r w:rsidR="00ED1219" w:rsidRPr="006E047F">
        <w:rPr>
          <w:rFonts w:ascii="Arial" w:hAnsi="Arial" w:cs="Arial"/>
          <w:b/>
          <w:bCs/>
          <w:sz w:val="24"/>
          <w:szCs w:val="24"/>
        </w:rPr>
        <w:t>Genome editing of Caenorhabditis species using CRISPR-Cas9</w:t>
      </w:r>
      <w:r w:rsidR="00776260">
        <w:rPr>
          <w:rFonts w:ascii="Arial" w:hAnsi="Arial" w:cs="Arial"/>
          <w:sz w:val="24"/>
          <w:szCs w:val="24"/>
        </w:rPr>
        <w:t>. Project summary:</w:t>
      </w:r>
      <w:r w:rsidR="001B5F1C">
        <w:rPr>
          <w:rFonts w:ascii="Arial" w:hAnsi="Arial" w:cs="Arial"/>
          <w:sz w:val="24"/>
          <w:szCs w:val="24"/>
        </w:rPr>
        <w:t xml:space="preserve"> Using various methods</w:t>
      </w:r>
      <w:r w:rsidR="00654C4B">
        <w:rPr>
          <w:rFonts w:ascii="Arial" w:hAnsi="Arial" w:cs="Arial"/>
          <w:sz w:val="24"/>
          <w:szCs w:val="24"/>
        </w:rPr>
        <w:t xml:space="preserve"> (</w:t>
      </w:r>
      <w:r w:rsidR="001F720C">
        <w:rPr>
          <w:rFonts w:ascii="Arial" w:hAnsi="Arial" w:cs="Arial"/>
          <w:sz w:val="24"/>
          <w:szCs w:val="24"/>
        </w:rPr>
        <w:t xml:space="preserve">feeding </w:t>
      </w:r>
      <w:r w:rsidR="00E950C3">
        <w:rPr>
          <w:rFonts w:ascii="Arial" w:hAnsi="Arial" w:cs="Arial"/>
          <w:sz w:val="24"/>
          <w:szCs w:val="24"/>
        </w:rPr>
        <w:t>RNAi</w:t>
      </w:r>
      <w:r w:rsidR="001F720C">
        <w:rPr>
          <w:rFonts w:ascii="Arial" w:hAnsi="Arial" w:cs="Arial"/>
          <w:sz w:val="24"/>
          <w:szCs w:val="24"/>
        </w:rPr>
        <w:t xml:space="preserve"> or transgene</w:t>
      </w:r>
      <w:r w:rsidR="00563259">
        <w:rPr>
          <w:rFonts w:ascii="Arial" w:hAnsi="Arial" w:cs="Arial"/>
          <w:sz w:val="24"/>
          <w:szCs w:val="24"/>
        </w:rPr>
        <w:t>, CRISPR/Cas9, TARDIS</w:t>
      </w:r>
      <w:r w:rsidR="0060409F">
        <w:rPr>
          <w:rFonts w:ascii="Arial" w:hAnsi="Arial" w:cs="Arial"/>
          <w:sz w:val="24"/>
          <w:szCs w:val="24"/>
        </w:rPr>
        <w:t>, vi</w:t>
      </w:r>
      <w:r w:rsidR="001F1B1E">
        <w:rPr>
          <w:rFonts w:ascii="Arial" w:hAnsi="Arial" w:cs="Arial"/>
          <w:sz w:val="24"/>
          <w:szCs w:val="24"/>
        </w:rPr>
        <w:t>a</w:t>
      </w:r>
      <w:r w:rsidR="0060409F">
        <w:rPr>
          <w:rFonts w:ascii="Arial" w:hAnsi="Arial" w:cs="Arial"/>
          <w:sz w:val="24"/>
          <w:szCs w:val="24"/>
        </w:rPr>
        <w:t xml:space="preserve"> engineered recombinase sites</w:t>
      </w:r>
      <w:r w:rsidR="00563259">
        <w:rPr>
          <w:rFonts w:ascii="Arial" w:hAnsi="Arial" w:cs="Arial"/>
          <w:sz w:val="24"/>
          <w:szCs w:val="24"/>
        </w:rPr>
        <w:t>)</w:t>
      </w:r>
      <w:r w:rsidR="001B5F1C">
        <w:rPr>
          <w:rFonts w:ascii="Arial" w:hAnsi="Arial" w:cs="Arial"/>
          <w:sz w:val="24"/>
          <w:szCs w:val="24"/>
        </w:rPr>
        <w:t xml:space="preserve"> to modify the genomes of C</w:t>
      </w:r>
      <w:r w:rsidR="00767E22">
        <w:rPr>
          <w:rFonts w:ascii="Arial" w:hAnsi="Arial" w:cs="Arial"/>
          <w:sz w:val="24"/>
          <w:szCs w:val="24"/>
        </w:rPr>
        <w:t>aenorhabditis species to identify</w:t>
      </w:r>
      <w:r w:rsidR="00562BA5">
        <w:rPr>
          <w:rFonts w:ascii="Arial" w:hAnsi="Arial" w:cs="Arial"/>
          <w:sz w:val="24"/>
          <w:szCs w:val="24"/>
        </w:rPr>
        <w:t xml:space="preserve"> </w:t>
      </w:r>
      <w:r w:rsidR="00767E22">
        <w:rPr>
          <w:rFonts w:ascii="Arial" w:hAnsi="Arial" w:cs="Arial"/>
          <w:sz w:val="24"/>
          <w:szCs w:val="24"/>
        </w:rPr>
        <w:t>genes a</w:t>
      </w:r>
      <w:r w:rsidR="00562BA5">
        <w:rPr>
          <w:rFonts w:ascii="Arial" w:hAnsi="Arial" w:cs="Arial"/>
          <w:sz w:val="24"/>
          <w:szCs w:val="24"/>
        </w:rPr>
        <w:t>nd pathways involved in longevity, health, stress resistance</w:t>
      </w:r>
      <w:r w:rsidR="00D17433">
        <w:rPr>
          <w:rFonts w:ascii="Arial" w:hAnsi="Arial" w:cs="Arial"/>
          <w:sz w:val="24"/>
          <w:szCs w:val="24"/>
        </w:rPr>
        <w:t xml:space="preserve"> and reproductive success.</w:t>
      </w:r>
    </w:p>
    <w:p w14:paraId="6F1F166A" w14:textId="1EDC77ED" w:rsidR="00825930" w:rsidRDefault="00825930" w:rsidP="0082593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>Proposed Biosafety BSL1 containment and practices NIH Guidelines Section(s) III-D-</w:t>
      </w:r>
      <w:r w:rsidR="0003364A">
        <w:rPr>
          <w:rFonts w:ascii="Arial" w:hAnsi="Arial" w:cs="Arial"/>
          <w:b/>
          <w:bCs/>
          <w:sz w:val="24"/>
          <w:szCs w:val="24"/>
        </w:rPr>
        <w:t>4</w:t>
      </w:r>
      <w:r w:rsidR="00B74F41">
        <w:rPr>
          <w:rFonts w:ascii="Arial" w:hAnsi="Arial" w:cs="Arial"/>
          <w:b/>
          <w:bCs/>
          <w:sz w:val="24"/>
          <w:szCs w:val="24"/>
        </w:rPr>
        <w:t>-</w:t>
      </w:r>
      <w:r w:rsidR="0003364A">
        <w:rPr>
          <w:rFonts w:ascii="Arial" w:hAnsi="Arial" w:cs="Arial"/>
          <w:b/>
          <w:bCs/>
          <w:sz w:val="24"/>
          <w:szCs w:val="24"/>
        </w:rPr>
        <w:t>a</w:t>
      </w:r>
      <w:r w:rsidR="00956AD4">
        <w:rPr>
          <w:rFonts w:ascii="Arial" w:hAnsi="Arial" w:cs="Arial"/>
          <w:b/>
          <w:bCs/>
          <w:sz w:val="24"/>
          <w:szCs w:val="24"/>
        </w:rPr>
        <w:t>,</w:t>
      </w:r>
      <w:r w:rsidR="007A7DFE">
        <w:rPr>
          <w:rFonts w:ascii="Arial" w:hAnsi="Arial" w:cs="Arial"/>
          <w:b/>
          <w:bCs/>
          <w:sz w:val="24"/>
          <w:szCs w:val="24"/>
        </w:rPr>
        <w:t xml:space="preserve"> </w:t>
      </w:r>
      <w:r w:rsidR="00D54DC1">
        <w:rPr>
          <w:rFonts w:ascii="Arial" w:hAnsi="Arial" w:cs="Arial"/>
          <w:b/>
          <w:bCs/>
          <w:sz w:val="24"/>
          <w:szCs w:val="24"/>
        </w:rPr>
        <w:t>III-F</w:t>
      </w:r>
      <w:r w:rsidR="00761ED5">
        <w:rPr>
          <w:rFonts w:ascii="Arial" w:hAnsi="Arial" w:cs="Arial"/>
          <w:b/>
          <w:bCs/>
          <w:sz w:val="24"/>
          <w:szCs w:val="24"/>
        </w:rPr>
        <w:t>-1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and III-F-8. </w:t>
      </w:r>
      <w:r w:rsidR="00EE06E1">
        <w:rPr>
          <w:rFonts w:ascii="Arial" w:hAnsi="Arial" w:cs="Arial"/>
          <w:b/>
          <w:bCs/>
          <w:sz w:val="24"/>
          <w:szCs w:val="24"/>
        </w:rPr>
        <w:t>R</w:t>
      </w:r>
      <w:r w:rsidR="00171A95">
        <w:rPr>
          <w:rFonts w:ascii="Arial" w:hAnsi="Arial" w:cs="Arial"/>
          <w:b/>
          <w:bCs/>
          <w:sz w:val="24"/>
          <w:szCs w:val="24"/>
        </w:rPr>
        <w:t xml:space="preserve">ecombinant and low hazard. </w:t>
      </w:r>
    </w:p>
    <w:p w14:paraId="18BE21C2" w14:textId="51F08056" w:rsidR="00C3608D" w:rsidRDefault="00F0460A" w:rsidP="00F04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IBC Outcomes: </w:t>
      </w:r>
      <w:bookmarkStart w:id="0" w:name="_Hlk213831546"/>
      <w:r w:rsidR="00FE28A8">
        <w:rPr>
          <w:rFonts w:ascii="Arial" w:hAnsi="Arial" w:cs="Arial"/>
          <w:b/>
          <w:bCs/>
          <w:sz w:val="24"/>
          <w:szCs w:val="24"/>
        </w:rPr>
        <w:t xml:space="preserve">Conditionally approved </w:t>
      </w:r>
      <w:r w:rsidR="007247EF">
        <w:rPr>
          <w:rFonts w:ascii="Arial" w:hAnsi="Arial" w:cs="Arial"/>
          <w:b/>
          <w:bCs/>
          <w:sz w:val="24"/>
          <w:szCs w:val="24"/>
        </w:rPr>
        <w:t>10 in favor, 0 not in favor</w:t>
      </w:r>
      <w:bookmarkEnd w:id="0"/>
      <w:r w:rsidR="007247EF">
        <w:rPr>
          <w:rFonts w:ascii="Arial" w:hAnsi="Arial" w:cs="Arial"/>
          <w:b/>
          <w:bCs/>
          <w:sz w:val="24"/>
          <w:szCs w:val="24"/>
        </w:rPr>
        <w:t xml:space="preserve">. </w:t>
      </w:r>
      <w:r w:rsidR="007926FF" w:rsidRPr="007926FF">
        <w:rPr>
          <w:rFonts w:ascii="Arial" w:hAnsi="Arial" w:cs="Arial"/>
          <w:b/>
          <w:bCs/>
          <w:sz w:val="24"/>
          <w:szCs w:val="24"/>
        </w:rPr>
        <w:t>Section II Question 6 &amp; 7</w:t>
      </w:r>
      <w:r w:rsidR="007926FF" w:rsidRPr="007926FF">
        <w:rPr>
          <w:rFonts w:ascii="Arial" w:hAnsi="Arial" w:cs="Arial"/>
          <w:sz w:val="24"/>
          <w:szCs w:val="24"/>
        </w:rPr>
        <w:t xml:space="preserve">- please describe what </w:t>
      </w:r>
      <w:r w:rsidR="00495E62">
        <w:rPr>
          <w:rFonts w:ascii="Arial" w:hAnsi="Arial" w:cs="Arial"/>
          <w:sz w:val="24"/>
          <w:szCs w:val="24"/>
        </w:rPr>
        <w:t>“</w:t>
      </w:r>
      <w:r w:rsidR="007926FF" w:rsidRPr="007926FF">
        <w:rPr>
          <w:rFonts w:ascii="Arial" w:hAnsi="Arial" w:cs="Arial"/>
          <w:sz w:val="24"/>
          <w:szCs w:val="24"/>
        </w:rPr>
        <w:t>lab adapted</w:t>
      </w:r>
      <w:r w:rsidR="00495E62">
        <w:rPr>
          <w:rFonts w:ascii="Arial" w:hAnsi="Arial" w:cs="Arial"/>
          <w:sz w:val="24"/>
          <w:szCs w:val="24"/>
        </w:rPr>
        <w:t>”</w:t>
      </w:r>
      <w:r w:rsidR="007926FF" w:rsidRPr="007926FF">
        <w:rPr>
          <w:rFonts w:ascii="Arial" w:hAnsi="Arial" w:cs="Arial"/>
          <w:sz w:val="24"/>
          <w:szCs w:val="24"/>
        </w:rPr>
        <w:t xml:space="preserve"> means i</w:t>
      </w:r>
      <w:r w:rsidR="00495E62">
        <w:rPr>
          <w:rFonts w:ascii="Arial" w:hAnsi="Arial" w:cs="Arial"/>
          <w:sz w:val="24"/>
          <w:szCs w:val="24"/>
        </w:rPr>
        <w:t>n</w:t>
      </w:r>
      <w:r w:rsidR="007926FF" w:rsidRPr="007926FF">
        <w:rPr>
          <w:rFonts w:ascii="Arial" w:hAnsi="Arial" w:cs="Arial"/>
          <w:sz w:val="24"/>
          <w:szCs w:val="24"/>
        </w:rPr>
        <w:t xml:space="preserve"> terms of </w:t>
      </w:r>
      <w:r w:rsidR="007926FF" w:rsidRPr="00495E62">
        <w:rPr>
          <w:rFonts w:ascii="Arial" w:hAnsi="Arial" w:cs="Arial"/>
          <w:sz w:val="24"/>
          <w:szCs w:val="24"/>
          <w:u w:val="single"/>
        </w:rPr>
        <w:t>the effect</w:t>
      </w:r>
      <w:r w:rsidR="007926FF" w:rsidRPr="007926FF">
        <w:rPr>
          <w:rFonts w:ascii="Arial" w:hAnsi="Arial" w:cs="Arial"/>
          <w:sz w:val="24"/>
          <w:szCs w:val="24"/>
        </w:rPr>
        <w:t xml:space="preserve"> on the wild population if escape was to occur</w:t>
      </w:r>
      <w:r w:rsidR="00C979DA" w:rsidRPr="00AD4B53">
        <w:rPr>
          <w:rFonts w:ascii="Arial" w:hAnsi="Arial" w:cs="Arial"/>
          <w:sz w:val="24"/>
          <w:szCs w:val="24"/>
          <w:u w:val="single"/>
        </w:rPr>
        <w:t>-</w:t>
      </w:r>
      <w:r w:rsidR="0012485C">
        <w:rPr>
          <w:rFonts w:ascii="Arial" w:hAnsi="Arial" w:cs="Arial"/>
          <w:sz w:val="24"/>
          <w:szCs w:val="24"/>
          <w:u w:val="single"/>
        </w:rPr>
        <w:t>PI-</w:t>
      </w:r>
      <w:r w:rsidR="00C979DA" w:rsidRPr="00AD4B53">
        <w:rPr>
          <w:rFonts w:ascii="Arial" w:hAnsi="Arial" w:cs="Arial"/>
          <w:sz w:val="24"/>
          <w:szCs w:val="24"/>
          <w:u w:val="single"/>
        </w:rPr>
        <w:t>picks up mutations to better survive under lab conditions</w:t>
      </w:r>
      <w:r w:rsidR="00495E62">
        <w:rPr>
          <w:rFonts w:ascii="Arial" w:hAnsi="Arial" w:cs="Arial"/>
          <w:sz w:val="24"/>
          <w:szCs w:val="24"/>
        </w:rPr>
        <w:t>.</w:t>
      </w:r>
      <w:r w:rsidR="007926FF" w:rsidRPr="007926FF">
        <w:rPr>
          <w:rFonts w:ascii="Arial" w:hAnsi="Arial" w:cs="Arial"/>
          <w:b/>
          <w:bCs/>
          <w:sz w:val="24"/>
          <w:szCs w:val="24"/>
        </w:rPr>
        <w:t xml:space="preserve"> </w:t>
      </w:r>
      <w:r w:rsidR="001E6B40">
        <w:rPr>
          <w:rFonts w:ascii="Arial" w:hAnsi="Arial" w:cs="Arial"/>
          <w:b/>
          <w:bCs/>
          <w:sz w:val="24"/>
          <w:szCs w:val="24"/>
        </w:rPr>
        <w:t>Disposal-</w:t>
      </w:r>
      <w:r w:rsidR="00A229AC">
        <w:rPr>
          <w:rFonts w:ascii="Arial" w:hAnsi="Arial" w:cs="Arial"/>
          <w:b/>
          <w:bCs/>
          <w:sz w:val="24"/>
          <w:szCs w:val="24"/>
        </w:rPr>
        <w:t xml:space="preserve"> </w:t>
      </w:r>
      <w:r w:rsidR="00A229AC" w:rsidRPr="00A229AC">
        <w:rPr>
          <w:rFonts w:ascii="Arial" w:hAnsi="Arial" w:cs="Arial"/>
          <w:sz w:val="24"/>
          <w:szCs w:val="24"/>
        </w:rPr>
        <w:t xml:space="preserve">committee </w:t>
      </w:r>
      <w:r w:rsidR="00650B3E" w:rsidRPr="00A229AC">
        <w:rPr>
          <w:rFonts w:ascii="Arial" w:hAnsi="Arial" w:cs="Arial"/>
          <w:sz w:val="24"/>
          <w:szCs w:val="24"/>
        </w:rPr>
        <w:t>requests clarification on methods of bleaching (</w:t>
      </w:r>
      <w:r w:rsidR="00C4458B">
        <w:rPr>
          <w:rFonts w:ascii="Arial" w:hAnsi="Arial" w:cs="Arial"/>
          <w:sz w:val="24"/>
          <w:szCs w:val="24"/>
        </w:rPr>
        <w:t>10% bleach for 30 minutes</w:t>
      </w:r>
      <w:r w:rsidR="00994D1A" w:rsidRPr="00A229AC">
        <w:rPr>
          <w:rFonts w:ascii="Arial" w:hAnsi="Arial" w:cs="Arial"/>
          <w:sz w:val="24"/>
          <w:szCs w:val="24"/>
        </w:rPr>
        <w:t>), autoclaving (</w:t>
      </w:r>
      <w:r w:rsidR="00C4458B">
        <w:rPr>
          <w:rFonts w:ascii="Arial" w:hAnsi="Arial" w:cs="Arial"/>
          <w:sz w:val="24"/>
          <w:szCs w:val="24"/>
        </w:rPr>
        <w:t>either 25 or 55 minutes</w:t>
      </w:r>
      <w:r w:rsidR="00205B17">
        <w:rPr>
          <w:rFonts w:ascii="Arial" w:hAnsi="Arial" w:cs="Arial"/>
          <w:sz w:val="24"/>
          <w:szCs w:val="24"/>
        </w:rPr>
        <w:t xml:space="preserve"> at 121</w:t>
      </w:r>
      <w:r w:rsidR="00205B17" w:rsidRPr="00205B17">
        <w:rPr>
          <w:rFonts w:ascii="Arial" w:hAnsi="Arial" w:cs="Arial"/>
          <w:sz w:val="24"/>
          <w:szCs w:val="24"/>
          <w:vertAlign w:val="superscript"/>
        </w:rPr>
        <w:t>o</w:t>
      </w:r>
      <w:r w:rsidR="00205B17">
        <w:rPr>
          <w:rFonts w:ascii="Arial" w:hAnsi="Arial" w:cs="Arial"/>
          <w:sz w:val="24"/>
          <w:szCs w:val="24"/>
        </w:rPr>
        <w:t xml:space="preserve"> C</w:t>
      </w:r>
      <w:r w:rsidR="00994D1A" w:rsidRPr="00A229AC">
        <w:rPr>
          <w:rFonts w:ascii="Arial" w:hAnsi="Arial" w:cs="Arial"/>
          <w:sz w:val="24"/>
          <w:szCs w:val="24"/>
        </w:rPr>
        <w:t>)</w:t>
      </w:r>
      <w:r w:rsidR="00A229AC">
        <w:rPr>
          <w:rFonts w:ascii="Arial" w:hAnsi="Arial" w:cs="Arial"/>
          <w:sz w:val="24"/>
          <w:szCs w:val="24"/>
        </w:rPr>
        <w:t xml:space="preserve">. </w:t>
      </w:r>
      <w:r w:rsidR="00A229AC" w:rsidRPr="00F22064">
        <w:rPr>
          <w:rFonts w:ascii="Arial" w:hAnsi="Arial" w:cs="Arial"/>
          <w:b/>
          <w:bCs/>
          <w:sz w:val="24"/>
          <w:szCs w:val="24"/>
        </w:rPr>
        <w:t>PPE-</w:t>
      </w:r>
      <w:r w:rsidR="00A229AC">
        <w:rPr>
          <w:rFonts w:ascii="Arial" w:hAnsi="Arial" w:cs="Arial"/>
          <w:sz w:val="24"/>
          <w:szCs w:val="24"/>
        </w:rPr>
        <w:t xml:space="preserve"> </w:t>
      </w:r>
      <w:r w:rsidR="002551A7">
        <w:rPr>
          <w:rFonts w:ascii="Arial" w:hAnsi="Arial" w:cs="Arial"/>
          <w:sz w:val="24"/>
          <w:szCs w:val="24"/>
        </w:rPr>
        <w:t xml:space="preserve">are gloves </w:t>
      </w:r>
      <w:r w:rsidR="002551A7">
        <w:rPr>
          <w:rFonts w:ascii="Arial" w:hAnsi="Arial" w:cs="Arial"/>
          <w:sz w:val="24"/>
          <w:szCs w:val="24"/>
        </w:rPr>
        <w:lastRenderedPageBreak/>
        <w:t>the only PPE used</w:t>
      </w:r>
      <w:r w:rsidR="00205B17">
        <w:rPr>
          <w:rFonts w:ascii="Arial" w:hAnsi="Arial" w:cs="Arial"/>
          <w:sz w:val="24"/>
          <w:szCs w:val="24"/>
        </w:rPr>
        <w:t>-</w:t>
      </w:r>
      <w:r w:rsidR="00F22064">
        <w:rPr>
          <w:rFonts w:ascii="Arial" w:hAnsi="Arial" w:cs="Arial"/>
          <w:sz w:val="24"/>
          <w:szCs w:val="24"/>
        </w:rPr>
        <w:t xml:space="preserve"> </w:t>
      </w:r>
      <w:r w:rsidR="00F22064" w:rsidRPr="003B1E3D">
        <w:rPr>
          <w:rFonts w:ascii="Arial" w:hAnsi="Arial" w:cs="Arial"/>
          <w:sz w:val="24"/>
          <w:szCs w:val="24"/>
          <w:u w:val="single"/>
        </w:rPr>
        <w:t>no lab coats</w:t>
      </w:r>
      <w:r w:rsidR="00205B17">
        <w:rPr>
          <w:rFonts w:ascii="Arial" w:hAnsi="Arial" w:cs="Arial"/>
          <w:sz w:val="24"/>
          <w:szCs w:val="24"/>
        </w:rPr>
        <w:t>.</w:t>
      </w:r>
      <w:r w:rsidR="002551A7">
        <w:rPr>
          <w:rFonts w:ascii="Arial" w:hAnsi="Arial" w:cs="Arial"/>
          <w:sz w:val="24"/>
          <w:szCs w:val="24"/>
        </w:rPr>
        <w:t xml:space="preserve"> What about when removing waste from the autoclave? Are </w:t>
      </w:r>
      <w:r w:rsidR="00F22064">
        <w:rPr>
          <w:rFonts w:ascii="Arial" w:hAnsi="Arial" w:cs="Arial"/>
          <w:sz w:val="24"/>
          <w:szCs w:val="24"/>
        </w:rPr>
        <w:t>latex gloves used given the possibility of latex allergies</w:t>
      </w:r>
      <w:r w:rsidR="00557779">
        <w:rPr>
          <w:rFonts w:ascii="Arial" w:hAnsi="Arial" w:cs="Arial"/>
          <w:sz w:val="24"/>
          <w:szCs w:val="24"/>
        </w:rPr>
        <w:t>-no latex</w:t>
      </w:r>
      <w:r w:rsidR="00F22064">
        <w:rPr>
          <w:rFonts w:ascii="Arial" w:hAnsi="Arial" w:cs="Arial"/>
          <w:sz w:val="24"/>
          <w:szCs w:val="24"/>
        </w:rPr>
        <w:t xml:space="preserve"> </w:t>
      </w:r>
      <w:r w:rsidR="00D035EF" w:rsidRPr="00043C36">
        <w:rPr>
          <w:rFonts w:ascii="Arial" w:hAnsi="Arial" w:cs="Arial"/>
          <w:b/>
          <w:bCs/>
          <w:sz w:val="24"/>
          <w:szCs w:val="24"/>
        </w:rPr>
        <w:t>Dis</w:t>
      </w:r>
      <w:r w:rsidR="00043C36" w:rsidRPr="00043C36">
        <w:rPr>
          <w:rFonts w:ascii="Arial" w:hAnsi="Arial" w:cs="Arial"/>
          <w:b/>
          <w:bCs/>
          <w:sz w:val="24"/>
          <w:szCs w:val="24"/>
        </w:rPr>
        <w:t>infection</w:t>
      </w:r>
      <w:r w:rsidR="00043C36">
        <w:rPr>
          <w:rFonts w:ascii="Arial" w:hAnsi="Arial" w:cs="Arial"/>
          <w:sz w:val="24"/>
          <w:szCs w:val="24"/>
        </w:rPr>
        <w:t xml:space="preserve"> – what is the contact time used when disinfecting with 70% ethanol</w:t>
      </w:r>
      <w:r w:rsidR="00557779">
        <w:rPr>
          <w:rFonts w:ascii="Arial" w:hAnsi="Arial" w:cs="Arial"/>
          <w:sz w:val="24"/>
          <w:szCs w:val="24"/>
        </w:rPr>
        <w:t>-30 sec</w:t>
      </w:r>
      <w:r w:rsidR="00043C36">
        <w:rPr>
          <w:rFonts w:ascii="Arial" w:hAnsi="Arial" w:cs="Arial"/>
          <w:sz w:val="24"/>
          <w:szCs w:val="24"/>
        </w:rPr>
        <w:t xml:space="preserve"> </w:t>
      </w:r>
      <w:r w:rsidR="00043C36" w:rsidRPr="00942B7F">
        <w:rPr>
          <w:rFonts w:ascii="Arial" w:hAnsi="Arial" w:cs="Arial"/>
          <w:b/>
          <w:bCs/>
          <w:sz w:val="24"/>
          <w:szCs w:val="24"/>
        </w:rPr>
        <w:t>Training</w:t>
      </w:r>
      <w:r w:rsidR="00043C36">
        <w:rPr>
          <w:rFonts w:ascii="Arial" w:hAnsi="Arial" w:cs="Arial"/>
          <w:sz w:val="24"/>
          <w:szCs w:val="24"/>
        </w:rPr>
        <w:t xml:space="preserve">: List specific EHS </w:t>
      </w:r>
      <w:r w:rsidR="003624D6">
        <w:rPr>
          <w:rFonts w:ascii="Arial" w:hAnsi="Arial" w:cs="Arial"/>
          <w:sz w:val="24"/>
          <w:szCs w:val="24"/>
        </w:rPr>
        <w:t>provided trainings attended by lab staff. What are the qualification</w:t>
      </w:r>
      <w:r w:rsidR="00E22F42">
        <w:rPr>
          <w:rFonts w:ascii="Arial" w:hAnsi="Arial" w:cs="Arial"/>
          <w:sz w:val="24"/>
          <w:szCs w:val="24"/>
        </w:rPr>
        <w:t>s</w:t>
      </w:r>
      <w:r w:rsidR="003624D6">
        <w:rPr>
          <w:rFonts w:ascii="Arial" w:hAnsi="Arial" w:cs="Arial"/>
          <w:sz w:val="24"/>
          <w:szCs w:val="24"/>
        </w:rPr>
        <w:t xml:space="preserve"> of lab</w:t>
      </w:r>
      <w:r w:rsidR="00161EB5">
        <w:rPr>
          <w:rFonts w:ascii="Arial" w:hAnsi="Arial" w:cs="Arial"/>
          <w:sz w:val="24"/>
          <w:szCs w:val="24"/>
        </w:rPr>
        <w:t xml:space="preserve"> member trainers, can undergraduates train undergraduate</w:t>
      </w:r>
      <w:r w:rsidR="00557779">
        <w:rPr>
          <w:rFonts w:ascii="Arial" w:hAnsi="Arial" w:cs="Arial"/>
          <w:sz w:val="24"/>
          <w:szCs w:val="24"/>
        </w:rPr>
        <w:t>-</w:t>
      </w:r>
      <w:r w:rsidR="00557779" w:rsidRPr="00AD4B53">
        <w:rPr>
          <w:rFonts w:ascii="Arial" w:hAnsi="Arial" w:cs="Arial"/>
          <w:sz w:val="24"/>
          <w:szCs w:val="24"/>
          <w:u w:val="single"/>
        </w:rPr>
        <w:t>no</w:t>
      </w:r>
      <w:r w:rsidR="00B558DF" w:rsidRPr="00AD4B53">
        <w:rPr>
          <w:rFonts w:ascii="Arial" w:hAnsi="Arial" w:cs="Arial"/>
          <w:sz w:val="24"/>
          <w:szCs w:val="24"/>
          <w:u w:val="single"/>
        </w:rPr>
        <w:t>,</w:t>
      </w:r>
      <w:r w:rsidR="00557779" w:rsidRPr="00AD4B53">
        <w:rPr>
          <w:rFonts w:ascii="Arial" w:hAnsi="Arial" w:cs="Arial"/>
          <w:sz w:val="24"/>
          <w:szCs w:val="24"/>
          <w:u w:val="single"/>
        </w:rPr>
        <w:t xml:space="preserve"> </w:t>
      </w:r>
      <w:r w:rsidR="000D136E" w:rsidRPr="00AD4B53">
        <w:rPr>
          <w:rFonts w:ascii="Arial" w:hAnsi="Arial" w:cs="Arial"/>
          <w:sz w:val="24"/>
          <w:szCs w:val="24"/>
          <w:u w:val="single"/>
        </w:rPr>
        <w:t>only senior lab staff</w:t>
      </w:r>
      <w:r w:rsidR="000D136E">
        <w:rPr>
          <w:rFonts w:ascii="Arial" w:hAnsi="Arial" w:cs="Arial"/>
          <w:sz w:val="24"/>
          <w:szCs w:val="24"/>
        </w:rPr>
        <w:t>.</w:t>
      </w:r>
      <w:r w:rsidR="00942B7F">
        <w:rPr>
          <w:rFonts w:ascii="Arial" w:hAnsi="Arial" w:cs="Arial"/>
          <w:sz w:val="24"/>
          <w:szCs w:val="24"/>
        </w:rPr>
        <w:t xml:space="preserve"> </w:t>
      </w:r>
    </w:p>
    <w:p w14:paraId="4BC655BD" w14:textId="77777777" w:rsidR="00942B7F" w:rsidRPr="00A229AC" w:rsidRDefault="00942B7F" w:rsidP="00F0460A">
      <w:pPr>
        <w:rPr>
          <w:rFonts w:ascii="Arial" w:hAnsi="Arial" w:cs="Arial"/>
          <w:sz w:val="24"/>
          <w:szCs w:val="24"/>
        </w:rPr>
      </w:pPr>
    </w:p>
    <w:p w14:paraId="1149CF1E" w14:textId="32AB9609" w:rsidR="00825930" w:rsidRDefault="00825930" w:rsidP="00FB6E4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8759C4">
        <w:rPr>
          <w:rFonts w:ascii="Arial" w:hAnsi="Arial" w:cs="Arial"/>
          <w:b/>
          <w:bCs/>
          <w:sz w:val="24"/>
          <w:szCs w:val="24"/>
        </w:rPr>
        <w:t>5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CB1C3E">
        <w:rPr>
          <w:rFonts w:ascii="Arial" w:hAnsi="Arial" w:cs="Arial"/>
          <w:b/>
          <w:bCs/>
          <w:sz w:val="24"/>
          <w:szCs w:val="24"/>
        </w:rPr>
        <w:t>Phil Washbourne.</w:t>
      </w:r>
      <w:r w:rsidR="00CA6379">
        <w:rPr>
          <w:rFonts w:ascii="Arial" w:hAnsi="Arial" w:cs="Arial"/>
          <w:b/>
          <w:bCs/>
          <w:sz w:val="24"/>
          <w:szCs w:val="24"/>
        </w:rPr>
        <w:t xml:space="preserve"> Biology. </w:t>
      </w:r>
      <w:r w:rsidRPr="004C7066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4C7066">
        <w:rPr>
          <w:sz w:val="24"/>
          <w:szCs w:val="24"/>
        </w:rPr>
        <w:t xml:space="preserve"> </w:t>
      </w:r>
      <w:r w:rsidR="004F5863" w:rsidRPr="004F5863">
        <w:rPr>
          <w:rFonts w:ascii="Arial" w:hAnsi="Arial" w:cs="Arial"/>
          <w:b/>
          <w:bCs/>
          <w:sz w:val="24"/>
          <w:szCs w:val="24"/>
        </w:rPr>
        <w:t>Changes in Circuitry of Social Behavior in Zebrafish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C7066">
        <w:rPr>
          <w:rFonts w:ascii="Arial" w:hAnsi="Arial" w:cs="Arial"/>
          <w:sz w:val="24"/>
          <w:szCs w:val="24"/>
        </w:rPr>
        <w:t xml:space="preserve">Project summary: </w:t>
      </w:r>
      <w:r w:rsidR="000F41C5">
        <w:rPr>
          <w:rFonts w:ascii="Arial" w:hAnsi="Arial" w:cs="Arial"/>
          <w:sz w:val="24"/>
          <w:szCs w:val="24"/>
        </w:rPr>
        <w:t xml:space="preserve">Use of CRISPR to </w:t>
      </w:r>
      <w:r w:rsidR="00CF4B39">
        <w:rPr>
          <w:rFonts w:ascii="Arial" w:hAnsi="Arial" w:cs="Arial"/>
          <w:sz w:val="24"/>
          <w:szCs w:val="24"/>
        </w:rPr>
        <w:t xml:space="preserve">generate mutations </w:t>
      </w:r>
      <w:r w:rsidR="00CF2BDC">
        <w:rPr>
          <w:rFonts w:ascii="Arial" w:hAnsi="Arial" w:cs="Arial"/>
          <w:sz w:val="24"/>
          <w:szCs w:val="24"/>
        </w:rPr>
        <w:t xml:space="preserve">in </w:t>
      </w:r>
      <w:r w:rsidR="00DE2042">
        <w:rPr>
          <w:rFonts w:ascii="Arial" w:hAnsi="Arial" w:cs="Arial"/>
          <w:sz w:val="24"/>
          <w:szCs w:val="24"/>
        </w:rPr>
        <w:t>synapse-</w:t>
      </w:r>
      <w:r w:rsidR="00BA392A">
        <w:rPr>
          <w:rFonts w:ascii="Arial" w:hAnsi="Arial" w:cs="Arial"/>
          <w:sz w:val="24"/>
          <w:szCs w:val="24"/>
        </w:rPr>
        <w:t xml:space="preserve">associated proteins </w:t>
      </w:r>
      <w:r w:rsidR="00DC1817">
        <w:rPr>
          <w:rFonts w:ascii="Arial" w:hAnsi="Arial" w:cs="Arial"/>
          <w:sz w:val="24"/>
          <w:szCs w:val="24"/>
        </w:rPr>
        <w:t xml:space="preserve">or </w:t>
      </w:r>
      <w:r w:rsidR="00F07828">
        <w:rPr>
          <w:rFonts w:ascii="Arial" w:hAnsi="Arial" w:cs="Arial"/>
          <w:sz w:val="24"/>
          <w:szCs w:val="24"/>
        </w:rPr>
        <w:t xml:space="preserve">exposed to </w:t>
      </w:r>
      <w:r w:rsidR="000B12E4">
        <w:rPr>
          <w:rFonts w:ascii="Arial" w:hAnsi="Arial" w:cs="Arial"/>
          <w:sz w:val="24"/>
          <w:szCs w:val="24"/>
        </w:rPr>
        <w:t xml:space="preserve">low concentrations of </w:t>
      </w:r>
      <w:r w:rsidR="00F07828">
        <w:rPr>
          <w:rFonts w:ascii="Arial" w:hAnsi="Arial" w:cs="Arial"/>
          <w:sz w:val="24"/>
          <w:szCs w:val="24"/>
        </w:rPr>
        <w:t xml:space="preserve">dioxin </w:t>
      </w:r>
      <w:r w:rsidR="0064406E">
        <w:rPr>
          <w:rFonts w:ascii="Arial" w:hAnsi="Arial" w:cs="Arial"/>
          <w:sz w:val="24"/>
          <w:szCs w:val="24"/>
        </w:rPr>
        <w:t xml:space="preserve"> </w:t>
      </w:r>
      <w:r w:rsidR="00202FC4">
        <w:rPr>
          <w:rFonts w:ascii="Arial" w:hAnsi="Arial" w:cs="Arial"/>
          <w:sz w:val="24"/>
          <w:szCs w:val="24"/>
        </w:rPr>
        <w:t>causing decrease in</w:t>
      </w:r>
      <w:r w:rsidR="00CF4B39">
        <w:rPr>
          <w:rFonts w:ascii="Arial" w:hAnsi="Arial" w:cs="Arial"/>
          <w:sz w:val="24"/>
          <w:szCs w:val="24"/>
        </w:rPr>
        <w:t xml:space="preserve"> social behavior i.e. </w:t>
      </w:r>
      <w:r w:rsidR="00882A82">
        <w:rPr>
          <w:rFonts w:ascii="Arial" w:hAnsi="Arial" w:cs="Arial"/>
          <w:sz w:val="24"/>
          <w:szCs w:val="24"/>
        </w:rPr>
        <w:t>swimming together and reproductive behavior.</w:t>
      </w:r>
      <w:r w:rsidR="00DE2042">
        <w:rPr>
          <w:rFonts w:ascii="Arial" w:hAnsi="Arial" w:cs="Arial"/>
          <w:sz w:val="24"/>
          <w:szCs w:val="24"/>
        </w:rPr>
        <w:t xml:space="preserve"> Possible model for autism</w:t>
      </w:r>
      <w:r w:rsidR="00CA4D42">
        <w:rPr>
          <w:rFonts w:ascii="Arial" w:hAnsi="Arial" w:cs="Arial"/>
          <w:sz w:val="24"/>
          <w:szCs w:val="24"/>
        </w:rPr>
        <w:t>.</w:t>
      </w:r>
      <w:r w:rsidR="00542E5E">
        <w:rPr>
          <w:rFonts w:ascii="Arial" w:hAnsi="Arial" w:cs="Arial"/>
          <w:sz w:val="24"/>
          <w:szCs w:val="24"/>
        </w:rPr>
        <w:t xml:space="preserve"> </w:t>
      </w:r>
      <w:r w:rsidRPr="00FB6E44">
        <w:rPr>
          <w:rFonts w:ascii="Arial" w:hAnsi="Arial" w:cs="Arial"/>
          <w:b/>
          <w:bCs/>
          <w:sz w:val="24"/>
          <w:szCs w:val="24"/>
        </w:rPr>
        <w:t>Proposed Biosafety BSL1 containment and practices</w:t>
      </w:r>
      <w:r w:rsidR="00CE323D" w:rsidRPr="00FB6E44">
        <w:rPr>
          <w:rFonts w:ascii="Arial" w:hAnsi="Arial" w:cs="Arial"/>
          <w:b/>
          <w:bCs/>
          <w:sz w:val="24"/>
          <w:szCs w:val="24"/>
        </w:rPr>
        <w:t>.</w:t>
      </w:r>
      <w:r w:rsidRPr="00FB6E44">
        <w:rPr>
          <w:rFonts w:ascii="Arial" w:hAnsi="Arial" w:cs="Arial"/>
          <w:b/>
          <w:bCs/>
          <w:sz w:val="24"/>
          <w:szCs w:val="24"/>
        </w:rPr>
        <w:t xml:space="preserve"> NIH Guidelines Section(s) III-D-</w:t>
      </w:r>
      <w:r w:rsidR="00B74F41" w:rsidRPr="00FB6E44">
        <w:rPr>
          <w:rFonts w:ascii="Arial" w:hAnsi="Arial" w:cs="Arial"/>
          <w:b/>
          <w:bCs/>
          <w:sz w:val="24"/>
          <w:szCs w:val="24"/>
        </w:rPr>
        <w:t>4-a</w:t>
      </w:r>
      <w:r w:rsidR="00956AD4">
        <w:rPr>
          <w:rFonts w:ascii="Arial" w:hAnsi="Arial" w:cs="Arial"/>
          <w:b/>
          <w:bCs/>
          <w:sz w:val="24"/>
          <w:szCs w:val="24"/>
        </w:rPr>
        <w:t>,</w:t>
      </w:r>
      <w:r w:rsidR="006618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6E44">
        <w:rPr>
          <w:rFonts w:ascii="Arial" w:hAnsi="Arial" w:cs="Arial"/>
          <w:b/>
          <w:bCs/>
          <w:sz w:val="24"/>
          <w:szCs w:val="24"/>
        </w:rPr>
        <w:t>III-F-1</w:t>
      </w:r>
      <w:r w:rsidR="00DF59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6E44">
        <w:rPr>
          <w:rFonts w:ascii="Arial" w:hAnsi="Arial" w:cs="Arial"/>
          <w:b/>
          <w:bCs/>
          <w:sz w:val="24"/>
          <w:szCs w:val="24"/>
        </w:rPr>
        <w:t>and III-F-8.</w:t>
      </w:r>
      <w:r w:rsidR="00CA4D42" w:rsidRPr="00FB6E44">
        <w:rPr>
          <w:rFonts w:ascii="Arial" w:hAnsi="Arial" w:cs="Arial"/>
          <w:b/>
          <w:bCs/>
          <w:sz w:val="24"/>
          <w:szCs w:val="24"/>
        </w:rPr>
        <w:t xml:space="preserve"> Recombinant and low hazard.</w:t>
      </w:r>
    </w:p>
    <w:p w14:paraId="6180731A" w14:textId="7BA79A07" w:rsidR="0076735B" w:rsidRPr="005A169A" w:rsidRDefault="44FF11EA" w:rsidP="0076735B">
      <w:pPr>
        <w:rPr>
          <w:rFonts w:ascii="Arial" w:hAnsi="Arial" w:cs="Arial"/>
          <w:sz w:val="24"/>
          <w:szCs w:val="24"/>
        </w:rPr>
      </w:pPr>
      <w:r w:rsidRPr="713AA3DC">
        <w:rPr>
          <w:rFonts w:ascii="Arial" w:hAnsi="Arial" w:cs="Arial"/>
          <w:b/>
          <w:bCs/>
          <w:sz w:val="24"/>
          <w:szCs w:val="24"/>
        </w:rPr>
        <w:t>IBC outcomes</w:t>
      </w:r>
      <w:r w:rsidR="656B0EF4" w:rsidRPr="713AA3DC">
        <w:rPr>
          <w:rFonts w:ascii="Arial" w:hAnsi="Arial" w:cs="Arial"/>
          <w:b/>
          <w:bCs/>
          <w:sz w:val="24"/>
          <w:szCs w:val="24"/>
        </w:rPr>
        <w:t>: Tabled-requesting additional information</w:t>
      </w:r>
      <w:r w:rsidR="656B0EF4" w:rsidRPr="713AA3DC">
        <w:rPr>
          <w:rFonts w:ascii="Arial" w:hAnsi="Arial" w:cs="Arial"/>
          <w:sz w:val="24"/>
          <w:szCs w:val="24"/>
        </w:rPr>
        <w:t>.</w:t>
      </w:r>
      <w:r w:rsidR="34894D56" w:rsidRPr="713AA3DC">
        <w:rPr>
          <w:rFonts w:ascii="Arial" w:hAnsi="Arial" w:cs="Arial"/>
          <w:sz w:val="24"/>
          <w:szCs w:val="24"/>
        </w:rPr>
        <w:t xml:space="preserve"> </w:t>
      </w:r>
      <w:r w:rsidR="56B380E4" w:rsidRPr="713AA3DC">
        <w:rPr>
          <w:rFonts w:ascii="Arial" w:hAnsi="Arial" w:cs="Arial"/>
          <w:sz w:val="24"/>
          <w:szCs w:val="24"/>
        </w:rPr>
        <w:t xml:space="preserve">IACUC number provide is for </w:t>
      </w:r>
      <w:r w:rsidR="7E74080A" w:rsidRPr="713AA3DC">
        <w:rPr>
          <w:rFonts w:ascii="Arial" w:hAnsi="Arial" w:cs="Arial"/>
          <w:sz w:val="24"/>
          <w:szCs w:val="24"/>
        </w:rPr>
        <w:t>John Postle</w:t>
      </w:r>
      <w:r w:rsidR="0080D1B4" w:rsidRPr="713AA3DC">
        <w:rPr>
          <w:rFonts w:ascii="Arial" w:hAnsi="Arial" w:cs="Arial"/>
          <w:sz w:val="24"/>
          <w:szCs w:val="24"/>
        </w:rPr>
        <w:t>th</w:t>
      </w:r>
      <w:r w:rsidR="7E74080A" w:rsidRPr="713AA3DC">
        <w:rPr>
          <w:rFonts w:ascii="Arial" w:hAnsi="Arial" w:cs="Arial"/>
          <w:sz w:val="24"/>
          <w:szCs w:val="24"/>
        </w:rPr>
        <w:t xml:space="preserve">wait, </w:t>
      </w:r>
      <w:r w:rsidR="0080D1B4" w:rsidRPr="713AA3DC">
        <w:rPr>
          <w:rFonts w:ascii="Arial" w:hAnsi="Arial" w:cs="Arial"/>
          <w:sz w:val="24"/>
          <w:szCs w:val="24"/>
        </w:rPr>
        <w:t>is this a collaboration</w:t>
      </w:r>
      <w:r w:rsidR="16C76C90" w:rsidRPr="713AA3DC">
        <w:rPr>
          <w:rFonts w:ascii="Arial" w:hAnsi="Arial" w:cs="Arial"/>
          <w:sz w:val="24"/>
          <w:szCs w:val="24"/>
        </w:rPr>
        <w:t xml:space="preserve">? Should J.P be listed on this IBC registration also? </w:t>
      </w:r>
      <w:r w:rsidR="7F0C3871" w:rsidRPr="713AA3DC">
        <w:rPr>
          <w:rFonts w:ascii="Arial" w:hAnsi="Arial" w:cs="Arial"/>
          <w:sz w:val="24"/>
          <w:szCs w:val="24"/>
        </w:rPr>
        <w:t xml:space="preserve">Current IACUC protocol pending with Phil as PI </w:t>
      </w:r>
      <w:r w:rsidR="4482FEE0" w:rsidRPr="713AA3DC">
        <w:rPr>
          <w:rFonts w:ascii="Arial" w:hAnsi="Arial" w:cs="Arial"/>
          <w:sz w:val="24"/>
          <w:szCs w:val="24"/>
        </w:rPr>
        <w:t xml:space="preserve">(IP2025-0031) </w:t>
      </w:r>
      <w:r w:rsidR="10FF7518" w:rsidRPr="713AA3DC">
        <w:rPr>
          <w:rFonts w:ascii="Arial" w:hAnsi="Arial" w:cs="Arial"/>
          <w:sz w:val="24"/>
          <w:szCs w:val="24"/>
        </w:rPr>
        <w:t>Section</w:t>
      </w:r>
      <w:r w:rsidR="35A74DC5" w:rsidRPr="713AA3DC">
        <w:rPr>
          <w:rFonts w:ascii="Arial" w:hAnsi="Arial" w:cs="Arial"/>
          <w:sz w:val="24"/>
          <w:szCs w:val="24"/>
        </w:rPr>
        <w:t xml:space="preserve"> II Question 11f- </w:t>
      </w:r>
      <w:r w:rsidR="7F281965" w:rsidRPr="713AA3DC">
        <w:rPr>
          <w:rFonts w:ascii="Arial" w:hAnsi="Arial" w:cs="Arial"/>
          <w:sz w:val="24"/>
          <w:szCs w:val="24"/>
        </w:rPr>
        <w:t>discuss potential effects of off-target events- answer provided is for target effect</w:t>
      </w:r>
      <w:r w:rsidR="55D76437" w:rsidRPr="713AA3DC">
        <w:rPr>
          <w:rFonts w:ascii="Arial" w:hAnsi="Arial" w:cs="Arial"/>
          <w:sz w:val="24"/>
          <w:szCs w:val="24"/>
        </w:rPr>
        <w:t>s</w:t>
      </w:r>
      <w:r w:rsidR="10FF7518" w:rsidRPr="713AA3DC">
        <w:rPr>
          <w:rFonts w:ascii="Arial" w:hAnsi="Arial" w:cs="Arial"/>
          <w:sz w:val="24"/>
          <w:szCs w:val="24"/>
        </w:rPr>
        <w:t xml:space="preserve"> not off target effects</w:t>
      </w:r>
      <w:r w:rsidR="55D76437" w:rsidRPr="713AA3DC">
        <w:rPr>
          <w:rFonts w:ascii="Arial" w:hAnsi="Arial" w:cs="Arial"/>
          <w:sz w:val="24"/>
          <w:szCs w:val="24"/>
        </w:rPr>
        <w:t xml:space="preserve">. </w:t>
      </w:r>
      <w:r w:rsidR="3C6AB192" w:rsidRPr="713AA3DC">
        <w:rPr>
          <w:rFonts w:ascii="Arial" w:hAnsi="Arial" w:cs="Arial"/>
          <w:sz w:val="24"/>
          <w:szCs w:val="24"/>
        </w:rPr>
        <w:t xml:space="preserve">Concern about safety measures in place for </w:t>
      </w:r>
      <w:r w:rsidR="24BFD5E2" w:rsidRPr="713AA3DC">
        <w:rPr>
          <w:rFonts w:ascii="Arial" w:hAnsi="Arial" w:cs="Arial"/>
          <w:sz w:val="24"/>
          <w:szCs w:val="24"/>
        </w:rPr>
        <w:t xml:space="preserve">handling dioxin powder and solutions: </w:t>
      </w:r>
      <w:r w:rsidR="71947FD3" w:rsidRPr="713AA3DC">
        <w:rPr>
          <w:rFonts w:ascii="Arial" w:hAnsi="Arial" w:cs="Arial"/>
          <w:sz w:val="24"/>
          <w:szCs w:val="24"/>
        </w:rPr>
        <w:t>how exactly is a powder weighed out in the fume hood to prepare a solution</w:t>
      </w:r>
      <w:r w:rsidR="4029D863" w:rsidRPr="713AA3DC">
        <w:rPr>
          <w:rFonts w:ascii="Arial" w:hAnsi="Arial" w:cs="Arial"/>
          <w:sz w:val="24"/>
          <w:szCs w:val="24"/>
        </w:rPr>
        <w:t>,</w:t>
      </w:r>
      <w:r w:rsidR="71947FD3" w:rsidRPr="713AA3DC">
        <w:rPr>
          <w:rFonts w:ascii="Arial" w:hAnsi="Arial" w:cs="Arial"/>
          <w:sz w:val="24"/>
          <w:szCs w:val="24"/>
        </w:rPr>
        <w:t xml:space="preserve"> </w:t>
      </w:r>
      <w:r w:rsidR="2A30290E" w:rsidRPr="713AA3DC">
        <w:rPr>
          <w:rFonts w:ascii="Arial" w:hAnsi="Arial" w:cs="Arial"/>
          <w:sz w:val="24"/>
          <w:szCs w:val="24"/>
        </w:rPr>
        <w:t xml:space="preserve">emergency </w:t>
      </w:r>
      <w:r w:rsidR="36C74888" w:rsidRPr="713AA3DC">
        <w:rPr>
          <w:rFonts w:ascii="Arial" w:hAnsi="Arial" w:cs="Arial"/>
          <w:sz w:val="24"/>
          <w:szCs w:val="24"/>
        </w:rPr>
        <w:t>procedure for potential spill of powder</w:t>
      </w:r>
      <w:r w:rsidR="4029D863" w:rsidRPr="713AA3DC">
        <w:rPr>
          <w:rFonts w:ascii="Arial" w:hAnsi="Arial" w:cs="Arial"/>
          <w:sz w:val="24"/>
          <w:szCs w:val="24"/>
        </w:rPr>
        <w:t>?</w:t>
      </w:r>
      <w:r w:rsidR="36C74888" w:rsidRPr="713AA3DC">
        <w:rPr>
          <w:rFonts w:ascii="Arial" w:hAnsi="Arial" w:cs="Arial"/>
          <w:sz w:val="24"/>
          <w:szCs w:val="24"/>
        </w:rPr>
        <w:t>, symptoms of exposure to powder and solution</w:t>
      </w:r>
      <w:r w:rsidR="4029D863" w:rsidRPr="713AA3DC">
        <w:rPr>
          <w:rFonts w:ascii="Arial" w:hAnsi="Arial" w:cs="Arial"/>
          <w:sz w:val="24"/>
          <w:szCs w:val="24"/>
        </w:rPr>
        <w:t>?</w:t>
      </w:r>
      <w:r w:rsidR="36C74888" w:rsidRPr="713AA3DC">
        <w:rPr>
          <w:rFonts w:ascii="Arial" w:hAnsi="Arial" w:cs="Arial"/>
          <w:sz w:val="24"/>
          <w:szCs w:val="24"/>
        </w:rPr>
        <w:t>, concentration of stock solution prepared in DMSO</w:t>
      </w:r>
      <w:r w:rsidR="4029D863" w:rsidRPr="713AA3DC">
        <w:rPr>
          <w:rFonts w:ascii="Arial" w:hAnsi="Arial" w:cs="Arial"/>
          <w:sz w:val="24"/>
          <w:szCs w:val="24"/>
        </w:rPr>
        <w:t>?</w:t>
      </w:r>
      <w:r w:rsidR="36C74888" w:rsidRPr="713AA3DC">
        <w:rPr>
          <w:rFonts w:ascii="Arial" w:hAnsi="Arial" w:cs="Arial"/>
          <w:sz w:val="24"/>
          <w:szCs w:val="24"/>
        </w:rPr>
        <w:t xml:space="preserve">, </w:t>
      </w:r>
      <w:r w:rsidR="2BBEB7B2" w:rsidRPr="713AA3DC">
        <w:rPr>
          <w:rFonts w:ascii="Arial" w:hAnsi="Arial" w:cs="Arial"/>
          <w:sz w:val="24"/>
          <w:szCs w:val="24"/>
        </w:rPr>
        <w:t>PPE used to prepare stock solution-what type of mask used?</w:t>
      </w:r>
      <w:r w:rsidR="4029D863" w:rsidRPr="713AA3DC">
        <w:rPr>
          <w:rFonts w:ascii="Arial" w:hAnsi="Arial" w:cs="Arial"/>
          <w:sz w:val="24"/>
          <w:szCs w:val="24"/>
        </w:rPr>
        <w:t xml:space="preserve"> First aid protocol if lab staff exposed to powder or stock solution? </w:t>
      </w:r>
      <w:r w:rsidR="2A30290E" w:rsidRPr="713AA3DC">
        <w:rPr>
          <w:rFonts w:ascii="Arial" w:hAnsi="Arial" w:cs="Arial"/>
          <w:sz w:val="24"/>
          <w:szCs w:val="24"/>
        </w:rPr>
        <w:t xml:space="preserve">How is the chemical transported to Huestis </w:t>
      </w:r>
      <w:r w:rsidR="0E3F2157" w:rsidRPr="713AA3DC">
        <w:rPr>
          <w:rFonts w:ascii="Arial" w:hAnsi="Arial" w:cs="Arial"/>
          <w:sz w:val="24"/>
          <w:szCs w:val="24"/>
        </w:rPr>
        <w:t xml:space="preserve">013,016A? </w:t>
      </w:r>
      <w:r w:rsidR="175F18FC" w:rsidRPr="713AA3DC">
        <w:rPr>
          <w:rFonts w:ascii="Arial" w:hAnsi="Arial" w:cs="Arial"/>
          <w:sz w:val="24"/>
          <w:szCs w:val="24"/>
        </w:rPr>
        <w:t>in secondary containment to confine any spill if dropped</w:t>
      </w:r>
      <w:r w:rsidR="5D7F5F3D" w:rsidRPr="713AA3DC">
        <w:rPr>
          <w:rFonts w:ascii="Arial" w:hAnsi="Arial" w:cs="Arial"/>
          <w:sz w:val="24"/>
          <w:szCs w:val="24"/>
        </w:rPr>
        <w:t>?</w:t>
      </w:r>
    </w:p>
    <w:p w14:paraId="69A31EA4" w14:textId="77777777" w:rsidR="00B74F41" w:rsidRDefault="00B74F41" w:rsidP="0082593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9B26647" w14:textId="5AA60AE5" w:rsidR="00D1445A" w:rsidRDefault="00D1445A" w:rsidP="00930F8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CB1C3E">
        <w:rPr>
          <w:rFonts w:ascii="Arial" w:hAnsi="Arial" w:cs="Arial"/>
          <w:b/>
          <w:bCs/>
          <w:sz w:val="24"/>
          <w:szCs w:val="24"/>
        </w:rPr>
        <w:t xml:space="preserve">Ken Noma. </w:t>
      </w:r>
      <w:r w:rsidR="003634F9">
        <w:rPr>
          <w:rFonts w:ascii="Arial" w:hAnsi="Arial" w:cs="Arial"/>
          <w:b/>
          <w:bCs/>
          <w:sz w:val="24"/>
          <w:szCs w:val="24"/>
        </w:rPr>
        <w:t xml:space="preserve">Biology. </w:t>
      </w:r>
      <w:r w:rsidRPr="004C7066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4C7066">
        <w:rPr>
          <w:sz w:val="24"/>
          <w:szCs w:val="24"/>
        </w:rPr>
        <w:t xml:space="preserve"> </w:t>
      </w:r>
      <w:r w:rsidR="00551EEC" w:rsidRPr="00551EEC">
        <w:rPr>
          <w:rFonts w:ascii="Arial" w:hAnsi="Arial" w:cs="Arial"/>
          <w:b/>
          <w:bCs/>
          <w:sz w:val="24"/>
          <w:szCs w:val="24"/>
        </w:rPr>
        <w:t>3D genome organization in fission yeast and humans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C7066">
        <w:rPr>
          <w:rFonts w:ascii="Arial" w:hAnsi="Arial" w:cs="Arial"/>
          <w:sz w:val="24"/>
          <w:szCs w:val="24"/>
        </w:rPr>
        <w:t xml:space="preserve">Project summary: </w:t>
      </w:r>
      <w:r w:rsidR="006F78D5">
        <w:rPr>
          <w:rFonts w:ascii="Arial" w:hAnsi="Arial" w:cs="Arial"/>
          <w:sz w:val="24"/>
          <w:szCs w:val="24"/>
        </w:rPr>
        <w:t>W</w:t>
      </w:r>
      <w:r w:rsidR="006F78D5" w:rsidRPr="006F78D5">
        <w:rPr>
          <w:rFonts w:ascii="Arial" w:hAnsi="Arial" w:cs="Arial"/>
          <w:sz w:val="24"/>
          <w:szCs w:val="24"/>
        </w:rPr>
        <w:t xml:space="preserve">ild type and mutant </w:t>
      </w:r>
      <w:proofErr w:type="spellStart"/>
      <w:r w:rsidR="00CD5BE3" w:rsidRPr="00CD5BE3">
        <w:rPr>
          <w:rFonts w:ascii="Arial" w:hAnsi="Arial" w:cs="Arial"/>
          <w:sz w:val="24"/>
          <w:szCs w:val="24"/>
        </w:rPr>
        <w:t>condensin</w:t>
      </w:r>
      <w:proofErr w:type="spellEnd"/>
      <w:r w:rsidR="00CD5BE3" w:rsidRPr="00CD5BE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CD5BE3" w:rsidRPr="00CD5BE3">
        <w:rPr>
          <w:rFonts w:ascii="Arial" w:hAnsi="Arial" w:cs="Arial"/>
          <w:sz w:val="24"/>
          <w:szCs w:val="24"/>
        </w:rPr>
        <w:t>cohesin</w:t>
      </w:r>
      <w:proofErr w:type="spellEnd"/>
      <w:r w:rsidR="00CD5BE3" w:rsidRPr="00CD5BE3">
        <w:rPr>
          <w:rFonts w:ascii="Arial" w:hAnsi="Arial" w:cs="Arial"/>
          <w:sz w:val="24"/>
          <w:szCs w:val="24"/>
        </w:rPr>
        <w:t xml:space="preserve"> </w:t>
      </w:r>
      <w:r w:rsidR="006F78D5" w:rsidRPr="006F78D5">
        <w:rPr>
          <w:rFonts w:ascii="Arial" w:hAnsi="Arial" w:cs="Arial"/>
          <w:sz w:val="24"/>
          <w:szCs w:val="24"/>
        </w:rPr>
        <w:t>proteins introduced into fission yeast</w:t>
      </w:r>
      <w:r w:rsidR="00B82A3B">
        <w:rPr>
          <w:rFonts w:ascii="Arial" w:hAnsi="Arial" w:cs="Arial"/>
          <w:sz w:val="24"/>
          <w:szCs w:val="24"/>
        </w:rPr>
        <w:t xml:space="preserve"> (using yeast </w:t>
      </w:r>
      <w:r w:rsidR="005173C7">
        <w:rPr>
          <w:rFonts w:ascii="Arial" w:hAnsi="Arial" w:cs="Arial"/>
          <w:sz w:val="24"/>
          <w:szCs w:val="24"/>
        </w:rPr>
        <w:t>plasmids or vis homologous recombination)</w:t>
      </w:r>
      <w:r w:rsidR="006F78D5" w:rsidRPr="006F78D5">
        <w:rPr>
          <w:rFonts w:ascii="Arial" w:hAnsi="Arial" w:cs="Arial"/>
          <w:sz w:val="24"/>
          <w:szCs w:val="24"/>
        </w:rPr>
        <w:t xml:space="preserve"> and mammalian cells</w:t>
      </w:r>
      <w:r w:rsidR="005173C7">
        <w:rPr>
          <w:rFonts w:ascii="Arial" w:hAnsi="Arial" w:cs="Arial"/>
          <w:sz w:val="24"/>
          <w:szCs w:val="24"/>
        </w:rPr>
        <w:t xml:space="preserve"> (using lentiviral vectors).</w:t>
      </w:r>
      <w:r w:rsidR="00C759EB">
        <w:rPr>
          <w:rFonts w:ascii="Arial" w:hAnsi="Arial" w:cs="Arial"/>
          <w:sz w:val="24"/>
          <w:szCs w:val="24"/>
        </w:rPr>
        <w:t xml:space="preserve"> Effects </w:t>
      </w:r>
      <w:r w:rsidR="00252DD5">
        <w:rPr>
          <w:rFonts w:ascii="Arial" w:hAnsi="Arial" w:cs="Arial"/>
          <w:sz w:val="24"/>
          <w:szCs w:val="24"/>
        </w:rPr>
        <w:t>on chromosomal segregation</w:t>
      </w:r>
      <w:r w:rsidR="00C759EB">
        <w:rPr>
          <w:rFonts w:ascii="Arial" w:hAnsi="Arial" w:cs="Arial"/>
          <w:sz w:val="24"/>
          <w:szCs w:val="24"/>
        </w:rPr>
        <w:t xml:space="preserve"> </w:t>
      </w:r>
      <w:r w:rsidR="00193068">
        <w:rPr>
          <w:rFonts w:ascii="Arial" w:hAnsi="Arial" w:cs="Arial"/>
          <w:sz w:val="24"/>
          <w:szCs w:val="24"/>
        </w:rPr>
        <w:t>are reflected in cell growth</w:t>
      </w:r>
      <w:r w:rsidR="00252DD5">
        <w:rPr>
          <w:rFonts w:ascii="Arial" w:hAnsi="Arial" w:cs="Arial"/>
          <w:sz w:val="24"/>
          <w:szCs w:val="24"/>
        </w:rPr>
        <w:t xml:space="preserve">. </w:t>
      </w:r>
      <w:r w:rsidRPr="00930F8E">
        <w:rPr>
          <w:rFonts w:ascii="Arial" w:hAnsi="Arial" w:cs="Arial"/>
          <w:b/>
          <w:bCs/>
          <w:sz w:val="24"/>
          <w:szCs w:val="24"/>
        </w:rPr>
        <w:t xml:space="preserve">Proposed Biosafety </w:t>
      </w:r>
      <w:r w:rsidR="006A01BA" w:rsidRPr="00930F8E">
        <w:rPr>
          <w:rFonts w:ascii="Arial" w:hAnsi="Arial" w:cs="Arial"/>
          <w:b/>
          <w:bCs/>
          <w:sz w:val="24"/>
          <w:szCs w:val="24"/>
        </w:rPr>
        <w:t xml:space="preserve">Levels: </w:t>
      </w:r>
      <w:r w:rsidRPr="00930F8E">
        <w:rPr>
          <w:rFonts w:ascii="Arial" w:hAnsi="Arial" w:cs="Arial"/>
          <w:b/>
          <w:bCs/>
          <w:sz w:val="24"/>
          <w:szCs w:val="24"/>
        </w:rPr>
        <w:t xml:space="preserve">BSL1 </w:t>
      </w:r>
      <w:r w:rsidR="006A01BA" w:rsidRPr="00930F8E">
        <w:rPr>
          <w:rFonts w:ascii="Arial" w:hAnsi="Arial" w:cs="Arial"/>
          <w:b/>
          <w:bCs/>
          <w:sz w:val="24"/>
          <w:szCs w:val="24"/>
        </w:rPr>
        <w:t xml:space="preserve">for </w:t>
      </w:r>
      <w:r w:rsidR="00F031B1" w:rsidRPr="00930F8E">
        <w:rPr>
          <w:rFonts w:ascii="Arial" w:hAnsi="Arial" w:cs="Arial"/>
          <w:b/>
          <w:bCs/>
          <w:sz w:val="24"/>
          <w:szCs w:val="24"/>
        </w:rPr>
        <w:t>E</w:t>
      </w:r>
      <w:r w:rsidR="00FD145A">
        <w:rPr>
          <w:rFonts w:ascii="Arial" w:hAnsi="Arial" w:cs="Arial"/>
          <w:b/>
          <w:bCs/>
          <w:sz w:val="24"/>
          <w:szCs w:val="24"/>
        </w:rPr>
        <w:t xml:space="preserve">. </w:t>
      </w:r>
      <w:r w:rsidR="00F031B1" w:rsidRPr="00930F8E">
        <w:rPr>
          <w:rFonts w:ascii="Arial" w:hAnsi="Arial" w:cs="Arial"/>
          <w:b/>
          <w:bCs/>
          <w:sz w:val="24"/>
          <w:szCs w:val="24"/>
        </w:rPr>
        <w:t xml:space="preserve">coli and fission yeast </w:t>
      </w:r>
      <w:r w:rsidRPr="00930F8E">
        <w:rPr>
          <w:rFonts w:ascii="Arial" w:hAnsi="Arial" w:cs="Arial"/>
          <w:b/>
          <w:bCs/>
          <w:sz w:val="24"/>
          <w:szCs w:val="24"/>
        </w:rPr>
        <w:t>and BSL2 containment and practices</w:t>
      </w:r>
      <w:r w:rsidR="00F031B1" w:rsidRPr="00930F8E">
        <w:rPr>
          <w:rFonts w:ascii="Arial" w:hAnsi="Arial" w:cs="Arial"/>
          <w:b/>
          <w:bCs/>
          <w:sz w:val="24"/>
          <w:szCs w:val="24"/>
        </w:rPr>
        <w:t xml:space="preserve"> for </w:t>
      </w:r>
      <w:r w:rsidR="00C607A3">
        <w:rPr>
          <w:rFonts w:ascii="Arial" w:hAnsi="Arial" w:cs="Arial"/>
          <w:b/>
          <w:bCs/>
          <w:sz w:val="24"/>
          <w:szCs w:val="24"/>
        </w:rPr>
        <w:t>3</w:t>
      </w:r>
      <w:r w:rsidR="00C607A3" w:rsidRPr="00C607A3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C607A3">
        <w:rPr>
          <w:rFonts w:ascii="Arial" w:hAnsi="Arial" w:cs="Arial"/>
          <w:b/>
          <w:bCs/>
          <w:sz w:val="24"/>
          <w:szCs w:val="24"/>
        </w:rPr>
        <w:t xml:space="preserve"> generation </w:t>
      </w:r>
      <w:r w:rsidR="00050E5C">
        <w:rPr>
          <w:rFonts w:ascii="Arial" w:hAnsi="Arial" w:cs="Arial"/>
          <w:b/>
          <w:bCs/>
          <w:sz w:val="24"/>
          <w:szCs w:val="24"/>
        </w:rPr>
        <w:t xml:space="preserve">lentiviral vectors in </w:t>
      </w:r>
      <w:r w:rsidR="00F031B1" w:rsidRPr="00930F8E">
        <w:rPr>
          <w:rFonts w:ascii="Arial" w:hAnsi="Arial" w:cs="Arial"/>
          <w:b/>
          <w:bCs/>
          <w:sz w:val="24"/>
          <w:szCs w:val="24"/>
        </w:rPr>
        <w:t xml:space="preserve">human tissue culture. </w:t>
      </w:r>
      <w:r w:rsidRPr="00930F8E">
        <w:rPr>
          <w:rFonts w:ascii="Arial" w:hAnsi="Arial" w:cs="Arial"/>
          <w:b/>
          <w:bCs/>
          <w:sz w:val="24"/>
          <w:szCs w:val="24"/>
        </w:rPr>
        <w:t xml:space="preserve"> NIH Guidelines Section(s) III-D-</w:t>
      </w:r>
      <w:r w:rsidR="00854F47" w:rsidRPr="00930F8E">
        <w:rPr>
          <w:rFonts w:ascii="Arial" w:hAnsi="Arial" w:cs="Arial"/>
          <w:b/>
          <w:bCs/>
          <w:sz w:val="24"/>
          <w:szCs w:val="24"/>
        </w:rPr>
        <w:t>3</w:t>
      </w:r>
      <w:r w:rsidR="007E1D6B" w:rsidRPr="00930F8E">
        <w:rPr>
          <w:rFonts w:ascii="Arial" w:hAnsi="Arial" w:cs="Arial"/>
          <w:b/>
          <w:bCs/>
          <w:sz w:val="24"/>
          <w:szCs w:val="24"/>
        </w:rPr>
        <w:t>, III-E-</w:t>
      </w:r>
      <w:r w:rsidR="006A01BA" w:rsidRPr="00930F8E">
        <w:rPr>
          <w:rFonts w:ascii="Arial" w:hAnsi="Arial" w:cs="Arial"/>
          <w:b/>
          <w:bCs/>
          <w:sz w:val="24"/>
          <w:szCs w:val="24"/>
        </w:rPr>
        <w:t>1</w:t>
      </w:r>
      <w:r w:rsidR="00956AD4">
        <w:rPr>
          <w:rFonts w:ascii="Arial" w:hAnsi="Arial" w:cs="Arial"/>
          <w:b/>
          <w:bCs/>
          <w:sz w:val="24"/>
          <w:szCs w:val="24"/>
        </w:rPr>
        <w:t>,</w:t>
      </w:r>
      <w:r w:rsidR="00663B0C">
        <w:rPr>
          <w:rFonts w:ascii="Arial" w:hAnsi="Arial" w:cs="Arial"/>
          <w:b/>
          <w:bCs/>
          <w:sz w:val="24"/>
          <w:szCs w:val="24"/>
        </w:rPr>
        <w:t xml:space="preserve"> </w:t>
      </w:r>
      <w:r w:rsidR="00A85413">
        <w:rPr>
          <w:rFonts w:ascii="Arial" w:hAnsi="Arial" w:cs="Arial"/>
          <w:b/>
          <w:bCs/>
          <w:sz w:val="24"/>
          <w:szCs w:val="24"/>
        </w:rPr>
        <w:t xml:space="preserve">III-F-1 </w:t>
      </w:r>
      <w:r w:rsidRPr="00930F8E">
        <w:rPr>
          <w:rFonts w:ascii="Arial" w:hAnsi="Arial" w:cs="Arial"/>
          <w:b/>
          <w:bCs/>
          <w:sz w:val="24"/>
          <w:szCs w:val="24"/>
        </w:rPr>
        <w:t>and III-F-8</w:t>
      </w:r>
      <w:r w:rsidR="004D7BF6">
        <w:rPr>
          <w:rFonts w:ascii="Arial" w:hAnsi="Arial" w:cs="Arial"/>
          <w:b/>
          <w:bCs/>
          <w:sz w:val="24"/>
          <w:szCs w:val="24"/>
        </w:rPr>
        <w:t>.</w:t>
      </w:r>
      <w:r w:rsidR="008E3FE0">
        <w:rPr>
          <w:rFonts w:ascii="Arial" w:hAnsi="Arial" w:cs="Arial"/>
          <w:b/>
          <w:bCs/>
          <w:sz w:val="24"/>
          <w:szCs w:val="24"/>
        </w:rPr>
        <w:t xml:space="preserve"> </w:t>
      </w:r>
      <w:r w:rsidR="00280590">
        <w:rPr>
          <w:rFonts w:ascii="Arial" w:hAnsi="Arial" w:cs="Arial"/>
          <w:b/>
          <w:bCs/>
          <w:sz w:val="24"/>
          <w:szCs w:val="24"/>
        </w:rPr>
        <w:t xml:space="preserve">Recombinant </w:t>
      </w:r>
      <w:r w:rsidR="00FB6E44">
        <w:rPr>
          <w:rFonts w:ascii="Arial" w:hAnsi="Arial" w:cs="Arial"/>
          <w:b/>
          <w:bCs/>
          <w:sz w:val="24"/>
          <w:szCs w:val="24"/>
        </w:rPr>
        <w:t>and low hazard.</w:t>
      </w:r>
    </w:p>
    <w:p w14:paraId="36EA3D35" w14:textId="2DAA5269" w:rsidR="001875FD" w:rsidRPr="001875FD" w:rsidRDefault="001875FD" w:rsidP="001875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IBC Outcomes: </w:t>
      </w:r>
      <w:r w:rsidR="00FF043B">
        <w:rPr>
          <w:rFonts w:ascii="Arial" w:hAnsi="Arial" w:cs="Arial"/>
          <w:b/>
          <w:bCs/>
          <w:sz w:val="24"/>
          <w:szCs w:val="24"/>
        </w:rPr>
        <w:t xml:space="preserve">Conditionally approved </w:t>
      </w:r>
      <w:r w:rsidR="00365D72">
        <w:rPr>
          <w:rFonts w:ascii="Arial" w:hAnsi="Arial" w:cs="Arial"/>
          <w:b/>
          <w:bCs/>
          <w:sz w:val="24"/>
          <w:szCs w:val="24"/>
        </w:rPr>
        <w:t>8</w:t>
      </w:r>
      <w:r w:rsidR="00FF043B">
        <w:rPr>
          <w:rFonts w:ascii="Arial" w:hAnsi="Arial" w:cs="Arial"/>
          <w:b/>
          <w:bCs/>
          <w:sz w:val="24"/>
          <w:szCs w:val="24"/>
        </w:rPr>
        <w:t xml:space="preserve"> in favor, 0 not in favor</w:t>
      </w:r>
      <w:r w:rsidR="009E3EDE">
        <w:rPr>
          <w:rFonts w:ascii="Arial" w:hAnsi="Arial" w:cs="Arial"/>
          <w:b/>
          <w:bCs/>
          <w:sz w:val="24"/>
          <w:szCs w:val="24"/>
        </w:rPr>
        <w:t xml:space="preserve"> (Branchaud and Noma absent)</w:t>
      </w:r>
      <w:r w:rsidR="00FF043B">
        <w:rPr>
          <w:rFonts w:ascii="Arial" w:hAnsi="Arial" w:cs="Arial"/>
          <w:b/>
          <w:bCs/>
          <w:sz w:val="24"/>
          <w:szCs w:val="24"/>
        </w:rPr>
        <w:t>.</w:t>
      </w:r>
      <w:r w:rsidR="00FF043B" w:rsidRPr="00C761F7">
        <w:rPr>
          <w:rFonts w:ascii="Arial" w:hAnsi="Arial" w:cs="Arial"/>
          <w:sz w:val="24"/>
          <w:szCs w:val="24"/>
        </w:rPr>
        <w:t xml:space="preserve"> </w:t>
      </w:r>
      <w:r w:rsidR="00972DB5" w:rsidRPr="00C761F7">
        <w:rPr>
          <w:rFonts w:ascii="Arial" w:hAnsi="Arial" w:cs="Arial"/>
          <w:sz w:val="24"/>
          <w:szCs w:val="24"/>
        </w:rPr>
        <w:t>The committee</w:t>
      </w:r>
      <w:r w:rsidR="00972DB5">
        <w:rPr>
          <w:rFonts w:ascii="Arial" w:hAnsi="Arial" w:cs="Arial"/>
          <w:b/>
          <w:bCs/>
          <w:sz w:val="24"/>
          <w:szCs w:val="24"/>
        </w:rPr>
        <w:t xml:space="preserve"> </w:t>
      </w:r>
      <w:r w:rsidR="00F61833">
        <w:rPr>
          <w:rFonts w:ascii="Arial" w:hAnsi="Arial" w:cs="Arial"/>
          <w:sz w:val="24"/>
          <w:szCs w:val="24"/>
        </w:rPr>
        <w:t xml:space="preserve">requests </w:t>
      </w:r>
      <w:r w:rsidR="00CD3C95">
        <w:rPr>
          <w:rFonts w:ascii="Arial" w:hAnsi="Arial" w:cs="Arial"/>
          <w:sz w:val="24"/>
          <w:szCs w:val="24"/>
        </w:rPr>
        <w:t xml:space="preserve">a brief statement in Section III Question 3 </w:t>
      </w:r>
      <w:r w:rsidR="00532D12">
        <w:rPr>
          <w:rFonts w:ascii="Arial" w:hAnsi="Arial" w:cs="Arial"/>
          <w:sz w:val="24"/>
          <w:szCs w:val="24"/>
        </w:rPr>
        <w:t xml:space="preserve">about how sharps are used </w:t>
      </w:r>
      <w:r w:rsidR="00A1688D">
        <w:rPr>
          <w:rFonts w:ascii="Arial" w:hAnsi="Arial" w:cs="Arial"/>
          <w:sz w:val="24"/>
          <w:szCs w:val="24"/>
        </w:rPr>
        <w:t xml:space="preserve">and generated for disposal </w:t>
      </w:r>
      <w:r w:rsidR="005410D6">
        <w:rPr>
          <w:rFonts w:ascii="Arial" w:hAnsi="Arial" w:cs="Arial"/>
          <w:sz w:val="24"/>
          <w:szCs w:val="24"/>
        </w:rPr>
        <w:t>since</w:t>
      </w:r>
      <w:r w:rsidR="00532D12">
        <w:rPr>
          <w:rFonts w:ascii="Arial" w:hAnsi="Arial" w:cs="Arial"/>
          <w:sz w:val="24"/>
          <w:szCs w:val="24"/>
        </w:rPr>
        <w:t xml:space="preserve"> the </w:t>
      </w:r>
      <w:r w:rsidR="00532D12" w:rsidRPr="00011D93">
        <w:rPr>
          <w:rFonts w:ascii="Arial" w:hAnsi="Arial" w:cs="Arial"/>
          <w:sz w:val="24"/>
          <w:szCs w:val="24"/>
          <w:u w:val="single"/>
        </w:rPr>
        <w:t>PI provided detail regarding the disposal of sharps</w:t>
      </w:r>
      <w:r w:rsidR="005410D6" w:rsidRPr="00011D93">
        <w:rPr>
          <w:rFonts w:ascii="Arial" w:hAnsi="Arial" w:cs="Arial"/>
          <w:sz w:val="24"/>
          <w:szCs w:val="24"/>
          <w:u w:val="single"/>
        </w:rPr>
        <w:t xml:space="preserve"> in the following sections</w:t>
      </w:r>
      <w:r w:rsidR="004A7E03" w:rsidRPr="00011D93">
        <w:rPr>
          <w:rFonts w:ascii="Arial" w:hAnsi="Arial" w:cs="Arial"/>
          <w:sz w:val="24"/>
          <w:szCs w:val="24"/>
          <w:u w:val="single"/>
        </w:rPr>
        <w:t xml:space="preserve">-glass Pasteur pipettes and needles used </w:t>
      </w:r>
      <w:r w:rsidR="00EE2EEB" w:rsidRPr="00011D93">
        <w:rPr>
          <w:rFonts w:ascii="Arial" w:hAnsi="Arial" w:cs="Arial"/>
          <w:sz w:val="24"/>
          <w:szCs w:val="24"/>
          <w:u w:val="single"/>
        </w:rPr>
        <w:t>to puncture centrifuge tubes</w:t>
      </w:r>
      <w:r w:rsidR="00A1688D" w:rsidRPr="00011D93">
        <w:rPr>
          <w:rFonts w:ascii="Arial" w:hAnsi="Arial" w:cs="Arial"/>
          <w:sz w:val="24"/>
          <w:szCs w:val="24"/>
          <w:u w:val="single"/>
        </w:rPr>
        <w:t>.</w:t>
      </w:r>
      <w:r w:rsidR="00A1688D">
        <w:rPr>
          <w:rFonts w:ascii="Arial" w:hAnsi="Arial" w:cs="Arial"/>
          <w:sz w:val="24"/>
          <w:szCs w:val="24"/>
        </w:rPr>
        <w:t xml:space="preserve"> </w:t>
      </w:r>
      <w:r w:rsidR="006A4652">
        <w:rPr>
          <w:rFonts w:ascii="Arial" w:hAnsi="Arial" w:cs="Arial"/>
          <w:sz w:val="24"/>
          <w:szCs w:val="24"/>
        </w:rPr>
        <w:t>Sectio</w:t>
      </w:r>
      <w:r w:rsidR="004B4A76">
        <w:rPr>
          <w:rFonts w:ascii="Arial" w:hAnsi="Arial" w:cs="Arial"/>
          <w:sz w:val="24"/>
          <w:szCs w:val="24"/>
        </w:rPr>
        <w:t>n II Question 5 please list what specific EHS/Departmental trainings are completed by lab staff. Also</w:t>
      </w:r>
      <w:r w:rsidR="003E14AE">
        <w:rPr>
          <w:rFonts w:ascii="Arial" w:hAnsi="Arial" w:cs="Arial"/>
          <w:sz w:val="24"/>
          <w:szCs w:val="24"/>
        </w:rPr>
        <w:t>,</w:t>
      </w:r>
      <w:r w:rsidR="004B4A76">
        <w:rPr>
          <w:rFonts w:ascii="Arial" w:hAnsi="Arial" w:cs="Arial"/>
          <w:sz w:val="24"/>
          <w:szCs w:val="24"/>
        </w:rPr>
        <w:t xml:space="preserve"> include the </w:t>
      </w:r>
      <w:r w:rsidR="003B0B72">
        <w:rPr>
          <w:rFonts w:ascii="Arial" w:hAnsi="Arial" w:cs="Arial"/>
          <w:sz w:val="24"/>
          <w:szCs w:val="24"/>
        </w:rPr>
        <w:t xml:space="preserve">minimal </w:t>
      </w:r>
      <w:r w:rsidR="004B4A76">
        <w:rPr>
          <w:rFonts w:ascii="Arial" w:hAnsi="Arial" w:cs="Arial"/>
          <w:sz w:val="24"/>
          <w:szCs w:val="24"/>
        </w:rPr>
        <w:t xml:space="preserve">contact times for the </w:t>
      </w:r>
      <w:r w:rsidR="003B0B72">
        <w:rPr>
          <w:rFonts w:ascii="Arial" w:hAnsi="Arial" w:cs="Arial"/>
          <w:sz w:val="24"/>
          <w:szCs w:val="24"/>
        </w:rPr>
        <w:t>use of 70% alcohol</w:t>
      </w:r>
      <w:r w:rsidR="0049656C">
        <w:rPr>
          <w:rFonts w:ascii="Arial" w:hAnsi="Arial" w:cs="Arial"/>
          <w:sz w:val="24"/>
          <w:szCs w:val="24"/>
        </w:rPr>
        <w:t xml:space="preserve"> (20min)</w:t>
      </w:r>
      <w:r w:rsidR="003B0B72">
        <w:rPr>
          <w:rFonts w:ascii="Arial" w:hAnsi="Arial" w:cs="Arial"/>
          <w:sz w:val="24"/>
          <w:szCs w:val="24"/>
        </w:rPr>
        <w:t xml:space="preserve"> and 10% bleach</w:t>
      </w:r>
      <w:r w:rsidR="00E85327">
        <w:rPr>
          <w:rFonts w:ascii="Arial" w:hAnsi="Arial" w:cs="Arial"/>
          <w:sz w:val="24"/>
          <w:szCs w:val="24"/>
        </w:rPr>
        <w:t xml:space="preserve"> (30min)</w:t>
      </w:r>
      <w:r w:rsidR="003B0B72">
        <w:rPr>
          <w:rFonts w:ascii="Arial" w:hAnsi="Arial" w:cs="Arial"/>
          <w:sz w:val="24"/>
          <w:szCs w:val="24"/>
        </w:rPr>
        <w:t xml:space="preserve"> as a disinfectant. Section III Question 6- </w:t>
      </w:r>
      <w:r w:rsidR="004A4386">
        <w:rPr>
          <w:rFonts w:ascii="Arial" w:hAnsi="Arial" w:cs="Arial"/>
          <w:sz w:val="24"/>
          <w:szCs w:val="24"/>
        </w:rPr>
        <w:t xml:space="preserve">please describe the specific PPE </w:t>
      </w:r>
      <w:r w:rsidR="002517E8">
        <w:rPr>
          <w:rFonts w:ascii="Arial" w:hAnsi="Arial" w:cs="Arial"/>
          <w:sz w:val="24"/>
          <w:szCs w:val="24"/>
        </w:rPr>
        <w:t xml:space="preserve">(lab coat double gloves, eye protection) </w:t>
      </w:r>
      <w:r w:rsidR="004A4386">
        <w:rPr>
          <w:rFonts w:ascii="Arial" w:hAnsi="Arial" w:cs="Arial"/>
          <w:sz w:val="24"/>
          <w:szCs w:val="24"/>
        </w:rPr>
        <w:t>that will be u</w:t>
      </w:r>
      <w:r w:rsidR="003872CF">
        <w:rPr>
          <w:rFonts w:ascii="Arial" w:hAnsi="Arial" w:cs="Arial"/>
          <w:sz w:val="24"/>
          <w:szCs w:val="24"/>
        </w:rPr>
        <w:t>s</w:t>
      </w:r>
      <w:r w:rsidR="004A4386">
        <w:rPr>
          <w:rFonts w:ascii="Arial" w:hAnsi="Arial" w:cs="Arial"/>
          <w:sz w:val="24"/>
          <w:szCs w:val="24"/>
        </w:rPr>
        <w:t xml:space="preserve">ed to clean up a spill </w:t>
      </w:r>
      <w:r w:rsidR="00417EA6">
        <w:rPr>
          <w:rFonts w:ascii="Arial" w:hAnsi="Arial" w:cs="Arial"/>
          <w:sz w:val="24"/>
          <w:szCs w:val="24"/>
        </w:rPr>
        <w:t xml:space="preserve">and what would be spills of concern such </w:t>
      </w:r>
      <w:r w:rsidR="00417EA6">
        <w:rPr>
          <w:rFonts w:ascii="Arial" w:hAnsi="Arial" w:cs="Arial"/>
          <w:sz w:val="24"/>
          <w:szCs w:val="24"/>
        </w:rPr>
        <w:lastRenderedPageBreak/>
        <w:t xml:space="preserve">as </w:t>
      </w:r>
      <w:r w:rsidR="002213BE">
        <w:rPr>
          <w:rFonts w:ascii="Arial" w:hAnsi="Arial" w:cs="Arial"/>
          <w:sz w:val="24"/>
          <w:szCs w:val="24"/>
        </w:rPr>
        <w:t>outside the biosafety cabinet presumably of human tissue culture cells and</w:t>
      </w:r>
      <w:r w:rsidR="00FD3F1B">
        <w:rPr>
          <w:rFonts w:ascii="Arial" w:hAnsi="Arial" w:cs="Arial"/>
          <w:sz w:val="24"/>
          <w:szCs w:val="24"/>
        </w:rPr>
        <w:t>/or</w:t>
      </w:r>
      <w:r w:rsidR="002213BE">
        <w:rPr>
          <w:rFonts w:ascii="Arial" w:hAnsi="Arial" w:cs="Arial"/>
          <w:sz w:val="24"/>
          <w:szCs w:val="24"/>
        </w:rPr>
        <w:t xml:space="preserve"> lentivi</w:t>
      </w:r>
      <w:r w:rsidR="00FD3F1B">
        <w:rPr>
          <w:rFonts w:ascii="Arial" w:hAnsi="Arial" w:cs="Arial"/>
          <w:sz w:val="24"/>
          <w:szCs w:val="24"/>
        </w:rPr>
        <w:t>rus</w:t>
      </w:r>
      <w:r w:rsidR="00417EA6">
        <w:rPr>
          <w:rFonts w:ascii="Arial" w:hAnsi="Arial" w:cs="Arial"/>
          <w:sz w:val="24"/>
          <w:szCs w:val="24"/>
        </w:rPr>
        <w:t xml:space="preserve">. </w:t>
      </w:r>
      <w:r w:rsidR="00FD3F1B">
        <w:rPr>
          <w:rFonts w:ascii="Arial" w:hAnsi="Arial" w:cs="Arial"/>
          <w:sz w:val="24"/>
          <w:szCs w:val="24"/>
        </w:rPr>
        <w:t xml:space="preserve"> </w:t>
      </w:r>
    </w:p>
    <w:p w14:paraId="4302217B" w14:textId="77777777" w:rsidR="00D1445A" w:rsidRDefault="00D1445A" w:rsidP="0082593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0D32CC2D" w14:textId="156D768F" w:rsidR="00825930" w:rsidRPr="001B5616" w:rsidRDefault="00825930" w:rsidP="0082593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D1445A">
        <w:rPr>
          <w:rFonts w:ascii="Arial" w:hAnsi="Arial" w:cs="Arial"/>
          <w:b/>
          <w:bCs/>
          <w:sz w:val="24"/>
          <w:szCs w:val="24"/>
        </w:rPr>
        <w:t>7</w:t>
      </w:r>
      <w:r w:rsidRPr="004C7066">
        <w:rPr>
          <w:rFonts w:ascii="Arial" w:hAnsi="Arial" w:cs="Arial"/>
          <w:b/>
          <w:bCs/>
          <w:sz w:val="24"/>
          <w:szCs w:val="24"/>
        </w:rPr>
        <w:t>.</w:t>
      </w:r>
      <w:r w:rsidR="0062348A">
        <w:rPr>
          <w:rFonts w:ascii="Arial" w:hAnsi="Arial" w:cs="Arial"/>
          <w:b/>
          <w:bCs/>
          <w:sz w:val="24"/>
          <w:szCs w:val="24"/>
        </w:rPr>
        <w:t xml:space="preserve"> Carrie McCurdy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4C7066">
        <w:rPr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Neural circuits underlying motivated behavior. </w:t>
      </w:r>
      <w:r w:rsidRPr="004C7066">
        <w:rPr>
          <w:rFonts w:ascii="Arial" w:hAnsi="Arial" w:cs="Arial"/>
          <w:sz w:val="24"/>
          <w:szCs w:val="24"/>
        </w:rPr>
        <w:t xml:space="preserve">Project summary: </w:t>
      </w:r>
      <w:r w:rsidR="002F5487">
        <w:rPr>
          <w:rFonts w:ascii="Arial" w:hAnsi="Arial" w:cs="Arial"/>
          <w:sz w:val="24"/>
          <w:szCs w:val="24"/>
        </w:rPr>
        <w:t>Several projects</w:t>
      </w:r>
      <w:r w:rsidR="005D6208">
        <w:rPr>
          <w:rFonts w:ascii="Arial" w:hAnsi="Arial" w:cs="Arial"/>
          <w:sz w:val="24"/>
          <w:szCs w:val="24"/>
        </w:rPr>
        <w:t xml:space="preserve">: 1) how maternal health affects </w:t>
      </w:r>
      <w:r w:rsidR="00FB1F28">
        <w:rPr>
          <w:rFonts w:ascii="Arial" w:hAnsi="Arial" w:cs="Arial"/>
          <w:sz w:val="24"/>
          <w:szCs w:val="24"/>
        </w:rPr>
        <w:t>fetal growth and metabolism-</w:t>
      </w:r>
      <w:r w:rsidR="00593FBA">
        <w:rPr>
          <w:rFonts w:ascii="Arial" w:hAnsi="Arial" w:cs="Arial"/>
          <w:sz w:val="24"/>
          <w:szCs w:val="24"/>
        </w:rPr>
        <w:t xml:space="preserve"> non-human primate</w:t>
      </w:r>
      <w:r w:rsidR="00FB1F28">
        <w:rPr>
          <w:rFonts w:ascii="Arial" w:hAnsi="Arial" w:cs="Arial"/>
          <w:sz w:val="24"/>
          <w:szCs w:val="24"/>
        </w:rPr>
        <w:t xml:space="preserve"> </w:t>
      </w:r>
      <w:r w:rsidR="00F76CBA">
        <w:rPr>
          <w:rFonts w:ascii="Arial" w:hAnsi="Arial" w:cs="Arial"/>
          <w:sz w:val="24"/>
          <w:szCs w:val="24"/>
        </w:rPr>
        <w:t xml:space="preserve">and sheep </w:t>
      </w:r>
      <w:r w:rsidR="00FB1F28">
        <w:rPr>
          <w:rFonts w:ascii="Arial" w:hAnsi="Arial" w:cs="Arial"/>
          <w:sz w:val="24"/>
          <w:szCs w:val="24"/>
        </w:rPr>
        <w:t>model system</w:t>
      </w:r>
      <w:r w:rsidR="00F76CBA">
        <w:rPr>
          <w:rFonts w:ascii="Arial" w:hAnsi="Arial" w:cs="Arial"/>
          <w:sz w:val="24"/>
          <w:szCs w:val="24"/>
        </w:rPr>
        <w:t>s</w:t>
      </w:r>
      <w:r w:rsidR="002B657F">
        <w:rPr>
          <w:rFonts w:ascii="Arial" w:hAnsi="Arial" w:cs="Arial"/>
          <w:sz w:val="24"/>
          <w:szCs w:val="24"/>
        </w:rPr>
        <w:t xml:space="preserve">; </w:t>
      </w:r>
      <w:r w:rsidR="00E73B93">
        <w:rPr>
          <w:rFonts w:ascii="Arial" w:hAnsi="Arial" w:cs="Arial"/>
          <w:sz w:val="24"/>
          <w:szCs w:val="24"/>
        </w:rPr>
        <w:t xml:space="preserve">not involved in the collection of the tissue. </w:t>
      </w:r>
      <w:r w:rsidR="002B657F">
        <w:rPr>
          <w:rFonts w:ascii="Arial" w:hAnsi="Arial" w:cs="Arial"/>
          <w:sz w:val="24"/>
          <w:szCs w:val="24"/>
        </w:rPr>
        <w:t xml:space="preserve">2) </w:t>
      </w:r>
      <w:r w:rsidR="00C13505">
        <w:rPr>
          <w:rFonts w:ascii="Arial" w:hAnsi="Arial" w:cs="Arial"/>
          <w:sz w:val="24"/>
          <w:szCs w:val="24"/>
        </w:rPr>
        <w:t xml:space="preserve">identify new proteins involved in </w:t>
      </w:r>
      <w:r w:rsidR="00CF0CD7">
        <w:rPr>
          <w:rFonts w:ascii="Arial" w:hAnsi="Arial" w:cs="Arial"/>
          <w:sz w:val="24"/>
          <w:szCs w:val="24"/>
        </w:rPr>
        <w:t>understanding role of insulin</w:t>
      </w:r>
      <w:r w:rsidR="00E73B93">
        <w:rPr>
          <w:rFonts w:ascii="Arial" w:hAnsi="Arial" w:cs="Arial"/>
          <w:sz w:val="24"/>
          <w:szCs w:val="24"/>
        </w:rPr>
        <w:t>-</w:t>
      </w:r>
      <w:r w:rsidR="008A7CE8">
        <w:rPr>
          <w:rFonts w:ascii="Arial" w:hAnsi="Arial" w:cs="Arial"/>
          <w:sz w:val="24"/>
          <w:szCs w:val="24"/>
        </w:rPr>
        <w:t>human muscle cell lines</w:t>
      </w:r>
      <w:r w:rsidR="002751C3">
        <w:rPr>
          <w:rFonts w:ascii="Arial" w:hAnsi="Arial" w:cs="Arial"/>
          <w:sz w:val="24"/>
          <w:szCs w:val="24"/>
        </w:rPr>
        <w:t xml:space="preserve">. </w:t>
      </w:r>
      <w:r w:rsidR="008A7CE8">
        <w:rPr>
          <w:rFonts w:ascii="Arial" w:hAnsi="Arial" w:cs="Arial"/>
          <w:sz w:val="24"/>
          <w:szCs w:val="24"/>
        </w:rPr>
        <w:t>3) Biomarkers of Parkinson disease</w:t>
      </w:r>
      <w:r w:rsidR="006C2034">
        <w:rPr>
          <w:rFonts w:ascii="Arial" w:hAnsi="Arial" w:cs="Arial"/>
          <w:sz w:val="24"/>
          <w:szCs w:val="24"/>
        </w:rPr>
        <w:t>-</w:t>
      </w:r>
      <w:r w:rsidR="00903DE7">
        <w:rPr>
          <w:rFonts w:ascii="Arial" w:hAnsi="Arial" w:cs="Arial"/>
          <w:sz w:val="24"/>
          <w:szCs w:val="24"/>
        </w:rPr>
        <w:t xml:space="preserve">analysis </w:t>
      </w:r>
      <w:r w:rsidR="00FD2AB6">
        <w:rPr>
          <w:rFonts w:ascii="Arial" w:hAnsi="Arial" w:cs="Arial"/>
          <w:sz w:val="24"/>
          <w:szCs w:val="24"/>
        </w:rPr>
        <w:t>human subject blood samples</w:t>
      </w:r>
      <w:r w:rsidR="00265F02">
        <w:rPr>
          <w:rFonts w:ascii="Arial" w:hAnsi="Arial" w:cs="Arial"/>
          <w:sz w:val="24"/>
          <w:szCs w:val="24"/>
        </w:rPr>
        <w:t>. Use of CRI</w:t>
      </w:r>
      <w:r w:rsidR="002C565F">
        <w:rPr>
          <w:rFonts w:ascii="Arial" w:hAnsi="Arial" w:cs="Arial"/>
          <w:sz w:val="24"/>
          <w:szCs w:val="24"/>
        </w:rPr>
        <w:t>S</w:t>
      </w:r>
      <w:r w:rsidR="00265F02">
        <w:rPr>
          <w:rFonts w:ascii="Arial" w:hAnsi="Arial" w:cs="Arial"/>
          <w:sz w:val="24"/>
          <w:szCs w:val="24"/>
        </w:rPr>
        <w:t>PR or lentiv</w:t>
      </w:r>
      <w:r w:rsidR="002C565F">
        <w:rPr>
          <w:rFonts w:ascii="Arial" w:hAnsi="Arial" w:cs="Arial"/>
          <w:sz w:val="24"/>
          <w:szCs w:val="24"/>
        </w:rPr>
        <w:t xml:space="preserve">iral vectors in </w:t>
      </w:r>
      <w:r w:rsidR="00560807">
        <w:rPr>
          <w:rFonts w:ascii="Arial" w:hAnsi="Arial" w:cs="Arial"/>
          <w:sz w:val="24"/>
          <w:szCs w:val="24"/>
        </w:rPr>
        <w:t xml:space="preserve">sheep and human </w:t>
      </w:r>
      <w:r w:rsidR="002C565F">
        <w:rPr>
          <w:rFonts w:ascii="Arial" w:hAnsi="Arial" w:cs="Arial"/>
          <w:sz w:val="24"/>
          <w:szCs w:val="24"/>
        </w:rPr>
        <w:t>cell culture.</w:t>
      </w:r>
    </w:p>
    <w:p w14:paraId="70CF9AEF" w14:textId="146618E7" w:rsidR="00825930" w:rsidRDefault="00825930" w:rsidP="0082593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Proposed Biosafety </w:t>
      </w:r>
      <w:r w:rsidR="00B312FE">
        <w:rPr>
          <w:rFonts w:ascii="Arial" w:hAnsi="Arial" w:cs="Arial"/>
          <w:b/>
          <w:bCs/>
          <w:sz w:val="24"/>
          <w:szCs w:val="24"/>
        </w:rPr>
        <w:t>level</w:t>
      </w:r>
      <w:r w:rsidR="0050618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C7066">
        <w:rPr>
          <w:rFonts w:ascii="Arial" w:hAnsi="Arial" w:cs="Arial"/>
          <w:b/>
          <w:bCs/>
          <w:sz w:val="24"/>
          <w:szCs w:val="24"/>
        </w:rPr>
        <w:t>BSL2 containment and practices</w:t>
      </w:r>
      <w:r w:rsidR="0050618C">
        <w:rPr>
          <w:rFonts w:ascii="Arial" w:hAnsi="Arial" w:cs="Arial"/>
          <w:b/>
          <w:bCs/>
          <w:sz w:val="24"/>
          <w:szCs w:val="24"/>
        </w:rPr>
        <w:t>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NIH Guidelines Section(s) III-D-</w:t>
      </w:r>
      <w:r w:rsidR="0050618C">
        <w:rPr>
          <w:rFonts w:ascii="Arial" w:hAnsi="Arial" w:cs="Arial"/>
          <w:b/>
          <w:bCs/>
          <w:sz w:val="24"/>
          <w:szCs w:val="24"/>
        </w:rPr>
        <w:t>3</w:t>
      </w:r>
      <w:r w:rsidRPr="004C7066">
        <w:rPr>
          <w:rFonts w:ascii="Arial" w:hAnsi="Arial" w:cs="Arial"/>
          <w:b/>
          <w:bCs/>
          <w:sz w:val="24"/>
          <w:szCs w:val="24"/>
        </w:rPr>
        <w:t>, III-F-1</w:t>
      </w:r>
      <w:r w:rsidR="00BF50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and III-F-8</w:t>
      </w:r>
      <w:r w:rsidR="00BF116C">
        <w:rPr>
          <w:rFonts w:ascii="Arial" w:hAnsi="Arial" w:cs="Arial"/>
          <w:b/>
          <w:bCs/>
          <w:sz w:val="24"/>
          <w:szCs w:val="24"/>
        </w:rPr>
        <w:t>.</w:t>
      </w:r>
      <w:r w:rsidR="006179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="00560807">
        <w:rPr>
          <w:rFonts w:ascii="Arial" w:hAnsi="Arial" w:cs="Arial"/>
          <w:b/>
          <w:bCs/>
          <w:sz w:val="24"/>
          <w:szCs w:val="24"/>
        </w:rPr>
        <w:t>Recombinant and medium hazard</w:t>
      </w:r>
      <w:r w:rsidR="00B312FE">
        <w:rPr>
          <w:rFonts w:ascii="Arial" w:hAnsi="Arial" w:cs="Arial"/>
          <w:b/>
          <w:bCs/>
          <w:sz w:val="24"/>
          <w:szCs w:val="24"/>
        </w:rPr>
        <w:t xml:space="preserve">. </w:t>
      </w:r>
      <w:r w:rsidR="006005C8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ED59520" w14:textId="407B724A" w:rsidR="00A247BB" w:rsidRPr="00A247BB" w:rsidRDefault="00A247BB" w:rsidP="00A247B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IBC Outcomes: </w:t>
      </w:r>
      <w:r w:rsidR="008A6F15">
        <w:rPr>
          <w:rFonts w:ascii="Arial" w:hAnsi="Arial" w:cs="Arial"/>
          <w:b/>
          <w:bCs/>
          <w:sz w:val="24"/>
          <w:szCs w:val="24"/>
        </w:rPr>
        <w:t xml:space="preserve">Conditionally approved 9 in favor, 0 not in favor (Branchaud absent for vote). </w:t>
      </w:r>
      <w:r w:rsidR="004A7CD9" w:rsidRPr="004A7CD9">
        <w:rPr>
          <w:rFonts w:ascii="Arial" w:hAnsi="Arial" w:cs="Arial"/>
          <w:sz w:val="24"/>
          <w:szCs w:val="24"/>
        </w:rPr>
        <w:t>Detailed and well written.</w:t>
      </w:r>
      <w:r w:rsidR="004A7CD9">
        <w:rPr>
          <w:rFonts w:ascii="Arial" w:hAnsi="Arial" w:cs="Arial"/>
          <w:b/>
          <w:bCs/>
          <w:sz w:val="24"/>
          <w:szCs w:val="24"/>
        </w:rPr>
        <w:t xml:space="preserve"> </w:t>
      </w:r>
      <w:r w:rsidR="006E652D" w:rsidRPr="006E652D">
        <w:rPr>
          <w:rFonts w:ascii="Arial" w:hAnsi="Arial" w:cs="Arial"/>
          <w:sz w:val="24"/>
          <w:szCs w:val="24"/>
        </w:rPr>
        <w:t>Concerns over</w:t>
      </w:r>
      <w:r w:rsidR="006E652D">
        <w:rPr>
          <w:rFonts w:ascii="Arial" w:hAnsi="Arial" w:cs="Arial"/>
          <w:b/>
          <w:bCs/>
          <w:sz w:val="24"/>
          <w:szCs w:val="24"/>
        </w:rPr>
        <w:t xml:space="preserve"> </w:t>
      </w:r>
      <w:r w:rsidR="006E652D" w:rsidRPr="006E652D">
        <w:rPr>
          <w:rFonts w:ascii="Arial" w:hAnsi="Arial" w:cs="Arial"/>
          <w:sz w:val="24"/>
          <w:szCs w:val="24"/>
        </w:rPr>
        <w:t>samples sourced from OHSU Primate center</w:t>
      </w:r>
      <w:r w:rsidR="006E652D">
        <w:rPr>
          <w:rFonts w:ascii="Arial" w:hAnsi="Arial" w:cs="Arial"/>
          <w:sz w:val="24"/>
          <w:szCs w:val="24"/>
        </w:rPr>
        <w:t xml:space="preserve">- </w:t>
      </w:r>
      <w:r w:rsidR="009E34FB">
        <w:rPr>
          <w:rFonts w:ascii="Arial" w:hAnsi="Arial" w:cs="Arial"/>
          <w:sz w:val="24"/>
          <w:szCs w:val="24"/>
        </w:rPr>
        <w:t xml:space="preserve">BSO will </w:t>
      </w:r>
      <w:r w:rsidR="00E12FED">
        <w:rPr>
          <w:rFonts w:ascii="Arial" w:hAnsi="Arial" w:cs="Arial"/>
          <w:sz w:val="24"/>
          <w:szCs w:val="24"/>
        </w:rPr>
        <w:t>attach</w:t>
      </w:r>
      <w:r w:rsidR="009E34FB">
        <w:rPr>
          <w:rFonts w:ascii="Arial" w:hAnsi="Arial" w:cs="Arial"/>
          <w:sz w:val="24"/>
          <w:szCs w:val="24"/>
        </w:rPr>
        <w:t xml:space="preserve"> signed </w:t>
      </w:r>
      <w:r w:rsidR="00A279F2" w:rsidRPr="00E12FED">
        <w:rPr>
          <w:rFonts w:ascii="Arial" w:hAnsi="Arial" w:cs="Arial"/>
          <w:b/>
          <w:bCs/>
          <w:sz w:val="24"/>
          <w:szCs w:val="24"/>
        </w:rPr>
        <w:t>Macaque Tissue Biohazard Notice &amp; Acknowledgement</w:t>
      </w:r>
      <w:r w:rsidR="002D2116">
        <w:rPr>
          <w:rFonts w:ascii="Arial" w:hAnsi="Arial" w:cs="Arial"/>
          <w:sz w:val="24"/>
          <w:szCs w:val="24"/>
        </w:rPr>
        <w:t xml:space="preserve"> dated 9/22/2025 with PI’s IBC registration. </w:t>
      </w:r>
      <w:r w:rsidR="002F0B24" w:rsidRPr="006310AF">
        <w:rPr>
          <w:rFonts w:ascii="Arial" w:hAnsi="Arial" w:cs="Arial"/>
          <w:sz w:val="24"/>
          <w:szCs w:val="24"/>
          <w:u w:val="single"/>
        </w:rPr>
        <w:t xml:space="preserve">Research is NIH </w:t>
      </w:r>
      <w:r w:rsidR="006310AF" w:rsidRPr="006310AF">
        <w:rPr>
          <w:rFonts w:ascii="Arial" w:hAnsi="Arial" w:cs="Arial"/>
          <w:sz w:val="24"/>
          <w:szCs w:val="24"/>
          <w:u w:val="single"/>
        </w:rPr>
        <w:t>funded,</w:t>
      </w:r>
      <w:r w:rsidR="002F0B24" w:rsidRPr="006310AF">
        <w:rPr>
          <w:rFonts w:ascii="Arial" w:hAnsi="Arial" w:cs="Arial"/>
          <w:sz w:val="24"/>
          <w:szCs w:val="24"/>
          <w:u w:val="single"/>
        </w:rPr>
        <w:t xml:space="preserve"> and animals used </w:t>
      </w:r>
      <w:r w:rsidR="006310AF" w:rsidRPr="006310AF">
        <w:rPr>
          <w:rFonts w:ascii="Arial" w:hAnsi="Arial" w:cs="Arial"/>
          <w:sz w:val="24"/>
          <w:szCs w:val="24"/>
          <w:u w:val="single"/>
        </w:rPr>
        <w:t xml:space="preserve">are dedicated to this research project. </w:t>
      </w:r>
      <w:r w:rsidR="00B744A7">
        <w:rPr>
          <w:rFonts w:ascii="Arial" w:hAnsi="Arial" w:cs="Arial"/>
          <w:sz w:val="24"/>
          <w:szCs w:val="24"/>
        </w:rPr>
        <w:t xml:space="preserve">Include considerations for the safety of </w:t>
      </w:r>
      <w:r w:rsidR="00470A73">
        <w:rPr>
          <w:rFonts w:ascii="Arial" w:hAnsi="Arial" w:cs="Arial"/>
          <w:sz w:val="24"/>
          <w:szCs w:val="24"/>
        </w:rPr>
        <w:t>other risk groups, immunocompromised</w:t>
      </w:r>
      <w:r w:rsidR="007C6051">
        <w:rPr>
          <w:rFonts w:ascii="Arial" w:hAnsi="Arial" w:cs="Arial"/>
          <w:sz w:val="24"/>
          <w:szCs w:val="24"/>
        </w:rPr>
        <w:t xml:space="preserve"> or pregnant individuals handling </w:t>
      </w:r>
      <w:r w:rsidR="00014DE0">
        <w:rPr>
          <w:rFonts w:ascii="Arial" w:hAnsi="Arial" w:cs="Arial"/>
          <w:sz w:val="24"/>
          <w:szCs w:val="24"/>
        </w:rPr>
        <w:t>sheep samples (Q fever)</w:t>
      </w:r>
      <w:r w:rsidR="006512ED">
        <w:rPr>
          <w:rFonts w:ascii="Arial" w:hAnsi="Arial" w:cs="Arial"/>
          <w:sz w:val="24"/>
          <w:szCs w:val="24"/>
        </w:rPr>
        <w:t>-</w:t>
      </w:r>
      <w:r w:rsidR="00174D5A" w:rsidRPr="00174D5A">
        <w:t xml:space="preserve"> </w:t>
      </w:r>
      <w:r w:rsidR="00174D5A" w:rsidRPr="00174D5A">
        <w:rPr>
          <w:rFonts w:ascii="Arial" w:hAnsi="Arial" w:cs="Arial"/>
          <w:sz w:val="24"/>
          <w:szCs w:val="24"/>
        </w:rPr>
        <w:t xml:space="preserve">, </w:t>
      </w:r>
      <w:r w:rsidR="00174D5A" w:rsidRPr="00E31CF0">
        <w:rPr>
          <w:rFonts w:ascii="Arial" w:hAnsi="Arial" w:cs="Arial"/>
          <w:sz w:val="24"/>
          <w:szCs w:val="24"/>
          <w:u w:val="single"/>
        </w:rPr>
        <w:t>any staff that report to be pregnant or immune-compromised will not work with unfixed sheep tissue or cells</w:t>
      </w:r>
      <w:r w:rsidR="000357B9" w:rsidRPr="00E31CF0">
        <w:rPr>
          <w:rFonts w:ascii="Arial" w:hAnsi="Arial" w:cs="Arial"/>
          <w:sz w:val="24"/>
          <w:szCs w:val="24"/>
          <w:u w:val="single"/>
        </w:rPr>
        <w:t>.</w:t>
      </w:r>
      <w:r w:rsidR="000357B9">
        <w:rPr>
          <w:rFonts w:ascii="Arial" w:hAnsi="Arial" w:cs="Arial"/>
          <w:sz w:val="24"/>
          <w:szCs w:val="24"/>
        </w:rPr>
        <w:t xml:space="preserve"> Please include minimal contact time when disinfecting surfaces with either 70% alcohol or 10% freshly diluted bleach</w:t>
      </w:r>
      <w:r w:rsidR="003173F0">
        <w:rPr>
          <w:rFonts w:ascii="Arial" w:hAnsi="Arial" w:cs="Arial"/>
          <w:sz w:val="24"/>
          <w:szCs w:val="24"/>
        </w:rPr>
        <w:t>-</w:t>
      </w:r>
      <w:r w:rsidR="003173F0" w:rsidRPr="003E28A9">
        <w:rPr>
          <w:rFonts w:ascii="Arial" w:hAnsi="Arial" w:cs="Arial"/>
          <w:sz w:val="24"/>
          <w:szCs w:val="24"/>
          <w:u w:val="single"/>
        </w:rPr>
        <w:t>added</w:t>
      </w:r>
      <w:r w:rsidR="009F480A" w:rsidRPr="003E28A9">
        <w:rPr>
          <w:rFonts w:ascii="Arial" w:hAnsi="Arial" w:cs="Arial"/>
          <w:sz w:val="24"/>
          <w:szCs w:val="24"/>
          <w:u w:val="single"/>
        </w:rPr>
        <w:t xml:space="preserve"> 15min</w:t>
      </w:r>
      <w:r w:rsidR="000357B9" w:rsidRPr="003E28A9">
        <w:rPr>
          <w:rFonts w:ascii="Arial" w:hAnsi="Arial" w:cs="Arial"/>
          <w:sz w:val="24"/>
          <w:szCs w:val="24"/>
          <w:u w:val="single"/>
        </w:rPr>
        <w:t>.</w:t>
      </w:r>
      <w:r w:rsidR="00416F0D">
        <w:rPr>
          <w:rFonts w:ascii="Arial" w:hAnsi="Arial" w:cs="Arial"/>
          <w:sz w:val="24"/>
          <w:szCs w:val="24"/>
        </w:rPr>
        <w:t xml:space="preserve"> </w:t>
      </w:r>
    </w:p>
    <w:p w14:paraId="6EB72074" w14:textId="77777777" w:rsidR="00B53DF9" w:rsidRDefault="00B53DF9" w:rsidP="0082593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0D1EF123" w14:textId="278EA1B9" w:rsidR="00825930" w:rsidRDefault="00825930" w:rsidP="004816C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2C1B7E">
        <w:rPr>
          <w:rFonts w:ascii="Arial" w:hAnsi="Arial" w:cs="Arial"/>
          <w:b/>
          <w:bCs/>
          <w:sz w:val="24"/>
          <w:szCs w:val="24"/>
        </w:rPr>
        <w:t>2025-2</w:t>
      </w:r>
      <w:r w:rsidR="00D1445A" w:rsidRPr="002C1B7E">
        <w:rPr>
          <w:rFonts w:ascii="Arial" w:hAnsi="Arial" w:cs="Arial"/>
          <w:b/>
          <w:bCs/>
          <w:sz w:val="24"/>
          <w:szCs w:val="24"/>
        </w:rPr>
        <w:t>9</w:t>
      </w:r>
      <w:r w:rsidRPr="002C1B7E">
        <w:rPr>
          <w:rFonts w:ascii="Arial" w:hAnsi="Arial" w:cs="Arial"/>
          <w:b/>
          <w:bCs/>
          <w:sz w:val="24"/>
          <w:szCs w:val="24"/>
        </w:rPr>
        <w:t xml:space="preserve">. </w:t>
      </w:r>
      <w:r w:rsidR="0062348A" w:rsidRPr="002C1B7E">
        <w:rPr>
          <w:rFonts w:ascii="Arial" w:hAnsi="Arial" w:cs="Arial"/>
          <w:b/>
          <w:bCs/>
          <w:sz w:val="24"/>
          <w:szCs w:val="24"/>
        </w:rPr>
        <w:t xml:space="preserve">Calin Plesa. </w:t>
      </w:r>
      <w:r w:rsidRPr="002C1B7E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2C1B7E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2C1B7E">
        <w:rPr>
          <w:sz w:val="24"/>
          <w:szCs w:val="24"/>
        </w:rPr>
        <w:t xml:space="preserve"> </w:t>
      </w:r>
      <w:r w:rsidRPr="002C1B7E">
        <w:rPr>
          <w:rFonts w:ascii="Arial" w:hAnsi="Arial" w:cs="Arial"/>
          <w:b/>
          <w:bCs/>
          <w:sz w:val="24"/>
          <w:szCs w:val="24"/>
        </w:rPr>
        <w:t xml:space="preserve">Neural circuits underlying motivated behavior. </w:t>
      </w:r>
      <w:r w:rsidRPr="002C1B7E">
        <w:rPr>
          <w:rFonts w:ascii="Arial" w:hAnsi="Arial" w:cs="Arial"/>
          <w:sz w:val="24"/>
          <w:szCs w:val="24"/>
        </w:rPr>
        <w:t xml:space="preserve">Project summary: </w:t>
      </w:r>
      <w:r w:rsidR="008F00DC" w:rsidRPr="002C1B7E">
        <w:rPr>
          <w:rFonts w:ascii="Arial" w:hAnsi="Arial" w:cs="Arial"/>
          <w:sz w:val="24"/>
          <w:szCs w:val="24"/>
        </w:rPr>
        <w:t>The lab</w:t>
      </w:r>
      <w:r w:rsidR="0009604E" w:rsidRPr="002C1B7E">
        <w:rPr>
          <w:rFonts w:ascii="Arial" w:hAnsi="Arial" w:cs="Arial"/>
          <w:sz w:val="24"/>
          <w:szCs w:val="24"/>
        </w:rPr>
        <w:t xml:space="preserve"> uses</w:t>
      </w:r>
      <w:r w:rsidR="008F00DC" w:rsidRPr="002C1B7E">
        <w:rPr>
          <w:rFonts w:ascii="Arial" w:hAnsi="Arial" w:cs="Arial"/>
          <w:sz w:val="24"/>
          <w:szCs w:val="24"/>
        </w:rPr>
        <w:t xml:space="preserve"> gene synthesis technology to make very large libraries of synthetic recombinant genes</w:t>
      </w:r>
      <w:r w:rsidR="0009604E" w:rsidRPr="002C1B7E">
        <w:rPr>
          <w:rFonts w:ascii="Arial" w:hAnsi="Arial" w:cs="Arial"/>
          <w:sz w:val="24"/>
          <w:szCs w:val="24"/>
        </w:rPr>
        <w:t xml:space="preserve"> resulting in chimeric proteins</w:t>
      </w:r>
      <w:r w:rsidR="002C1B7E">
        <w:rPr>
          <w:rFonts w:ascii="Arial" w:hAnsi="Arial" w:cs="Arial"/>
          <w:sz w:val="24"/>
          <w:szCs w:val="24"/>
        </w:rPr>
        <w:t>. The proteins are</w:t>
      </w:r>
      <w:r w:rsidR="00EC18E2" w:rsidRPr="002C1B7E">
        <w:rPr>
          <w:rFonts w:ascii="Arial" w:hAnsi="Arial" w:cs="Arial"/>
          <w:sz w:val="24"/>
          <w:szCs w:val="24"/>
        </w:rPr>
        <w:t xml:space="preserve"> </w:t>
      </w:r>
      <w:r w:rsidR="004F1313" w:rsidRPr="002C1B7E">
        <w:rPr>
          <w:rFonts w:ascii="Arial" w:hAnsi="Arial" w:cs="Arial"/>
          <w:sz w:val="24"/>
          <w:szCs w:val="24"/>
        </w:rPr>
        <w:t xml:space="preserve">expressed </w:t>
      </w:r>
      <w:r w:rsidR="006F5EEF" w:rsidRPr="002C1B7E">
        <w:rPr>
          <w:rFonts w:ascii="Arial" w:hAnsi="Arial" w:cs="Arial"/>
          <w:sz w:val="24"/>
          <w:szCs w:val="24"/>
        </w:rPr>
        <w:t>in mutant</w:t>
      </w:r>
      <w:r w:rsidR="009E3B16" w:rsidRPr="002C1B7E">
        <w:rPr>
          <w:rFonts w:ascii="Arial" w:hAnsi="Arial" w:cs="Arial"/>
          <w:sz w:val="24"/>
          <w:szCs w:val="24"/>
        </w:rPr>
        <w:t xml:space="preserve"> </w:t>
      </w:r>
      <w:r w:rsidR="005C0F4C">
        <w:rPr>
          <w:rFonts w:ascii="Arial" w:hAnsi="Arial" w:cs="Arial"/>
          <w:sz w:val="24"/>
          <w:szCs w:val="24"/>
        </w:rPr>
        <w:t>E. coli</w:t>
      </w:r>
      <w:r w:rsidR="008C24DB">
        <w:rPr>
          <w:rFonts w:ascii="Arial" w:hAnsi="Arial" w:cs="Arial"/>
          <w:sz w:val="24"/>
          <w:szCs w:val="24"/>
        </w:rPr>
        <w:t xml:space="preserve"> </w:t>
      </w:r>
      <w:r w:rsidR="009E3B16" w:rsidRPr="002C1B7E">
        <w:rPr>
          <w:rFonts w:ascii="Arial" w:hAnsi="Arial" w:cs="Arial"/>
          <w:sz w:val="24"/>
          <w:szCs w:val="24"/>
        </w:rPr>
        <w:t>host strains.</w:t>
      </w:r>
      <w:r w:rsidR="004E338D">
        <w:rPr>
          <w:rFonts w:ascii="Arial" w:hAnsi="Arial" w:cs="Arial"/>
          <w:sz w:val="24"/>
          <w:szCs w:val="24"/>
        </w:rPr>
        <w:t xml:space="preserve"> All synthetic constructs are </w:t>
      </w:r>
      <w:r w:rsidR="00F232B8">
        <w:rPr>
          <w:rFonts w:ascii="Arial" w:hAnsi="Arial" w:cs="Arial"/>
          <w:sz w:val="24"/>
          <w:szCs w:val="24"/>
        </w:rPr>
        <w:t xml:space="preserve">compared to database of 10,000 </w:t>
      </w:r>
      <w:r w:rsidR="007E67D0">
        <w:rPr>
          <w:rFonts w:ascii="Arial" w:hAnsi="Arial" w:cs="Arial"/>
          <w:sz w:val="24"/>
          <w:szCs w:val="24"/>
        </w:rPr>
        <w:t>sequences known to be toxic.</w:t>
      </w:r>
      <w:r w:rsidR="00DF409F">
        <w:rPr>
          <w:rFonts w:ascii="Arial" w:hAnsi="Arial" w:cs="Arial"/>
          <w:sz w:val="24"/>
          <w:szCs w:val="24"/>
        </w:rPr>
        <w:t xml:space="preserve"> </w:t>
      </w:r>
      <w:r w:rsidRPr="002C1B7E">
        <w:rPr>
          <w:rFonts w:ascii="Arial" w:hAnsi="Arial" w:cs="Arial"/>
          <w:b/>
          <w:bCs/>
          <w:sz w:val="24"/>
          <w:szCs w:val="24"/>
        </w:rPr>
        <w:t>Proposed Biosafety BSL1 containment and practices NIH Guidelines Section(s) III-D-</w:t>
      </w:r>
      <w:r w:rsidR="009806AA" w:rsidRPr="002C1B7E">
        <w:rPr>
          <w:rFonts w:ascii="Arial" w:hAnsi="Arial" w:cs="Arial"/>
          <w:b/>
          <w:bCs/>
          <w:sz w:val="24"/>
          <w:szCs w:val="24"/>
        </w:rPr>
        <w:t>2</w:t>
      </w:r>
      <w:r w:rsidRPr="002C1B7E">
        <w:rPr>
          <w:rFonts w:ascii="Arial" w:hAnsi="Arial" w:cs="Arial"/>
          <w:b/>
          <w:bCs/>
          <w:sz w:val="24"/>
          <w:szCs w:val="24"/>
        </w:rPr>
        <w:t xml:space="preserve">, </w:t>
      </w:r>
      <w:r w:rsidR="009B5071" w:rsidRPr="002C1B7E">
        <w:rPr>
          <w:rFonts w:ascii="Arial" w:hAnsi="Arial" w:cs="Arial"/>
          <w:b/>
          <w:bCs/>
          <w:sz w:val="24"/>
          <w:szCs w:val="24"/>
        </w:rPr>
        <w:t>III-E</w:t>
      </w:r>
      <w:r w:rsidR="003051A0" w:rsidRPr="002C1B7E">
        <w:rPr>
          <w:rFonts w:ascii="Arial" w:hAnsi="Arial" w:cs="Arial"/>
          <w:b/>
          <w:bCs/>
          <w:sz w:val="24"/>
          <w:szCs w:val="24"/>
        </w:rPr>
        <w:t>,</w:t>
      </w:r>
      <w:r w:rsidR="00195F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1B7E">
        <w:rPr>
          <w:rFonts w:ascii="Arial" w:hAnsi="Arial" w:cs="Arial"/>
          <w:b/>
          <w:bCs/>
          <w:sz w:val="24"/>
          <w:szCs w:val="24"/>
        </w:rPr>
        <w:t xml:space="preserve">III-F-1 and III-F-8. </w:t>
      </w:r>
      <w:r w:rsidR="00FB6E44">
        <w:rPr>
          <w:rFonts w:ascii="Arial" w:hAnsi="Arial" w:cs="Arial"/>
          <w:b/>
          <w:bCs/>
          <w:sz w:val="24"/>
          <w:szCs w:val="24"/>
        </w:rPr>
        <w:t xml:space="preserve">Recombinant and </w:t>
      </w:r>
      <w:r w:rsidR="00B53DF9">
        <w:rPr>
          <w:rFonts w:ascii="Arial" w:hAnsi="Arial" w:cs="Arial"/>
          <w:b/>
          <w:bCs/>
          <w:sz w:val="24"/>
          <w:szCs w:val="24"/>
        </w:rPr>
        <w:t>generally low hazard.</w:t>
      </w:r>
    </w:p>
    <w:p w14:paraId="167441CB" w14:textId="3D370F96" w:rsidR="005F7712" w:rsidRPr="0059584F" w:rsidRDefault="005F7712" w:rsidP="005F77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IBC Outcomes: </w:t>
      </w:r>
      <w:r w:rsidR="005F5E12">
        <w:rPr>
          <w:rFonts w:ascii="Arial" w:hAnsi="Arial" w:cs="Arial"/>
          <w:b/>
          <w:bCs/>
          <w:sz w:val="24"/>
          <w:szCs w:val="24"/>
        </w:rPr>
        <w:t>Conditionally approved 8 in favor, 0 not in favor</w:t>
      </w:r>
      <w:r w:rsidR="009E3EDE">
        <w:rPr>
          <w:rFonts w:ascii="Arial" w:hAnsi="Arial" w:cs="Arial"/>
          <w:b/>
          <w:bCs/>
          <w:sz w:val="24"/>
          <w:szCs w:val="24"/>
        </w:rPr>
        <w:t xml:space="preserve"> (Branchaud </w:t>
      </w:r>
      <w:r w:rsidR="00D87793">
        <w:rPr>
          <w:rFonts w:ascii="Arial" w:hAnsi="Arial" w:cs="Arial"/>
          <w:b/>
          <w:bCs/>
          <w:sz w:val="24"/>
          <w:szCs w:val="24"/>
        </w:rPr>
        <w:t>and Noma absent)</w:t>
      </w:r>
      <w:r w:rsidR="005F5E12">
        <w:rPr>
          <w:rFonts w:ascii="Arial" w:hAnsi="Arial" w:cs="Arial"/>
          <w:b/>
          <w:bCs/>
          <w:sz w:val="24"/>
          <w:szCs w:val="24"/>
        </w:rPr>
        <w:t>.</w:t>
      </w:r>
      <w:r w:rsidR="000F54A5">
        <w:rPr>
          <w:rFonts w:ascii="Arial" w:hAnsi="Arial" w:cs="Arial"/>
          <w:b/>
          <w:bCs/>
          <w:sz w:val="24"/>
          <w:szCs w:val="24"/>
        </w:rPr>
        <w:t xml:space="preserve"> </w:t>
      </w:r>
      <w:r w:rsidR="00516C62" w:rsidRPr="00516C62">
        <w:rPr>
          <w:rFonts w:ascii="Arial" w:hAnsi="Arial" w:cs="Arial"/>
          <w:sz w:val="24"/>
          <w:szCs w:val="24"/>
        </w:rPr>
        <w:t>Detailed and well written.</w:t>
      </w:r>
      <w:r w:rsidR="00516C62">
        <w:rPr>
          <w:rFonts w:ascii="Arial" w:hAnsi="Arial" w:cs="Arial"/>
          <w:b/>
          <w:bCs/>
          <w:sz w:val="24"/>
          <w:szCs w:val="24"/>
        </w:rPr>
        <w:t xml:space="preserve"> </w:t>
      </w:r>
      <w:r w:rsidR="007166BF" w:rsidRPr="0059584F">
        <w:rPr>
          <w:rFonts w:ascii="Arial" w:hAnsi="Arial" w:cs="Arial"/>
          <w:sz w:val="24"/>
          <w:szCs w:val="24"/>
        </w:rPr>
        <w:t>Section II Question 11f</w:t>
      </w:r>
      <w:r w:rsidR="0059584F" w:rsidRPr="0059584F">
        <w:rPr>
          <w:rFonts w:ascii="Arial" w:hAnsi="Arial" w:cs="Arial"/>
          <w:sz w:val="24"/>
          <w:szCs w:val="24"/>
        </w:rPr>
        <w:t>-</w:t>
      </w:r>
      <w:r w:rsidR="0059584F">
        <w:rPr>
          <w:rFonts w:ascii="Arial" w:hAnsi="Arial" w:cs="Arial"/>
          <w:sz w:val="24"/>
          <w:szCs w:val="24"/>
        </w:rPr>
        <w:t xml:space="preserve"> clarification</w:t>
      </w:r>
      <w:r w:rsidR="00C37838">
        <w:rPr>
          <w:rFonts w:ascii="Arial" w:hAnsi="Arial" w:cs="Arial"/>
          <w:sz w:val="24"/>
          <w:szCs w:val="24"/>
        </w:rPr>
        <w:t>:</w:t>
      </w:r>
      <w:r w:rsidR="0059584F">
        <w:rPr>
          <w:rFonts w:ascii="Arial" w:hAnsi="Arial" w:cs="Arial"/>
          <w:sz w:val="24"/>
          <w:szCs w:val="24"/>
        </w:rPr>
        <w:t xml:space="preserve"> only off target effects are minor </w:t>
      </w:r>
      <w:r w:rsidR="00C37838">
        <w:rPr>
          <w:rFonts w:ascii="Arial" w:hAnsi="Arial" w:cs="Arial"/>
          <w:sz w:val="24"/>
          <w:szCs w:val="24"/>
        </w:rPr>
        <w:t>growth rate differences and nothing else?</w:t>
      </w:r>
      <w:r w:rsidR="002455ED">
        <w:rPr>
          <w:rFonts w:ascii="Arial" w:hAnsi="Arial" w:cs="Arial"/>
          <w:sz w:val="24"/>
          <w:szCs w:val="24"/>
        </w:rPr>
        <w:t xml:space="preserve"> </w:t>
      </w:r>
      <w:r w:rsidR="002455ED" w:rsidRPr="005E45AB">
        <w:rPr>
          <w:rFonts w:ascii="Arial" w:hAnsi="Arial" w:cs="Arial"/>
          <w:sz w:val="24"/>
          <w:szCs w:val="24"/>
          <w:u w:val="single"/>
        </w:rPr>
        <w:t>PI-</w:t>
      </w:r>
      <w:r w:rsidR="002455ED">
        <w:rPr>
          <w:rFonts w:ascii="Arial" w:hAnsi="Arial" w:cs="Arial"/>
          <w:sz w:val="24"/>
          <w:szCs w:val="24"/>
        </w:rPr>
        <w:t xml:space="preserve"> </w:t>
      </w:r>
      <w:r w:rsidR="002455ED" w:rsidRPr="002455ED">
        <w:rPr>
          <w:rFonts w:ascii="Arial" w:hAnsi="Arial" w:cs="Arial"/>
          <w:sz w:val="24"/>
          <w:szCs w:val="24"/>
          <w:u w:val="single"/>
        </w:rPr>
        <w:t xml:space="preserve">Any potential off-target modifications should be detected when strains are </w:t>
      </w:r>
      <w:proofErr w:type="spellStart"/>
      <w:r w:rsidR="002455ED" w:rsidRPr="002455ED">
        <w:rPr>
          <w:rFonts w:ascii="Arial" w:hAnsi="Arial" w:cs="Arial"/>
          <w:sz w:val="24"/>
          <w:szCs w:val="24"/>
          <w:u w:val="single"/>
        </w:rPr>
        <w:t>monocolonally</w:t>
      </w:r>
      <w:proofErr w:type="spellEnd"/>
      <w:r w:rsidR="002455ED" w:rsidRPr="002455ED">
        <w:rPr>
          <w:rFonts w:ascii="Arial" w:hAnsi="Arial" w:cs="Arial"/>
          <w:sz w:val="24"/>
          <w:szCs w:val="24"/>
          <w:u w:val="single"/>
        </w:rPr>
        <w:t xml:space="preserve"> validated (slow growth, odd morphology, metabolic issues, </w:t>
      </w:r>
      <w:proofErr w:type="spellStart"/>
      <w:r w:rsidR="002455ED" w:rsidRPr="002455ED">
        <w:rPr>
          <w:rFonts w:ascii="Arial" w:hAnsi="Arial" w:cs="Arial"/>
          <w:sz w:val="24"/>
          <w:szCs w:val="24"/>
          <w:u w:val="single"/>
        </w:rPr>
        <w:t>etc</w:t>
      </w:r>
      <w:proofErr w:type="spellEnd"/>
      <w:r w:rsidR="002455ED" w:rsidRPr="002455ED">
        <w:rPr>
          <w:rFonts w:ascii="Arial" w:hAnsi="Arial" w:cs="Arial"/>
          <w:sz w:val="24"/>
          <w:szCs w:val="24"/>
          <w:u w:val="single"/>
        </w:rPr>
        <w:t>…)</w:t>
      </w:r>
      <w:r w:rsidR="00C37838">
        <w:rPr>
          <w:rFonts w:ascii="Arial" w:hAnsi="Arial" w:cs="Arial"/>
          <w:sz w:val="24"/>
          <w:szCs w:val="24"/>
        </w:rPr>
        <w:t xml:space="preserve"> </w:t>
      </w:r>
      <w:r w:rsidR="00CF63BD">
        <w:rPr>
          <w:rFonts w:ascii="Arial" w:hAnsi="Arial" w:cs="Arial"/>
          <w:sz w:val="24"/>
          <w:szCs w:val="24"/>
        </w:rPr>
        <w:t xml:space="preserve">The committee request that </w:t>
      </w:r>
      <w:r w:rsidR="00342BC6">
        <w:rPr>
          <w:rFonts w:ascii="Arial" w:hAnsi="Arial" w:cs="Arial"/>
          <w:sz w:val="24"/>
          <w:szCs w:val="24"/>
        </w:rPr>
        <w:t xml:space="preserve">for each of the 4 projects outline in Section III Question 3 that you include </w:t>
      </w:r>
      <w:r w:rsidR="00E65BBF">
        <w:rPr>
          <w:rFonts w:ascii="Arial" w:hAnsi="Arial" w:cs="Arial"/>
          <w:sz w:val="24"/>
          <w:szCs w:val="24"/>
        </w:rPr>
        <w:t xml:space="preserve">the volumes of the E. </w:t>
      </w:r>
      <w:r w:rsidR="005D7569">
        <w:rPr>
          <w:rFonts w:ascii="Arial" w:hAnsi="Arial" w:cs="Arial"/>
          <w:sz w:val="24"/>
          <w:szCs w:val="24"/>
        </w:rPr>
        <w:t>c</w:t>
      </w:r>
      <w:r w:rsidR="00E65BBF">
        <w:rPr>
          <w:rFonts w:ascii="Arial" w:hAnsi="Arial" w:cs="Arial"/>
          <w:sz w:val="24"/>
          <w:szCs w:val="24"/>
        </w:rPr>
        <w:t xml:space="preserve">oli cultures used </w:t>
      </w:r>
      <w:r w:rsidR="00C13D36">
        <w:rPr>
          <w:rFonts w:ascii="Arial" w:hAnsi="Arial" w:cs="Arial"/>
          <w:sz w:val="24"/>
          <w:szCs w:val="24"/>
        </w:rPr>
        <w:t xml:space="preserve">at each of the steps or maximal volume </w:t>
      </w:r>
      <w:r w:rsidR="002A1AA2">
        <w:rPr>
          <w:rFonts w:ascii="Arial" w:hAnsi="Arial" w:cs="Arial"/>
          <w:sz w:val="24"/>
          <w:szCs w:val="24"/>
        </w:rPr>
        <w:t>used for each project.</w:t>
      </w:r>
      <w:r w:rsidR="0012485C">
        <w:rPr>
          <w:rFonts w:ascii="Arial" w:hAnsi="Arial" w:cs="Arial"/>
          <w:sz w:val="24"/>
          <w:szCs w:val="24"/>
        </w:rPr>
        <w:t xml:space="preserve"> </w:t>
      </w:r>
      <w:r w:rsidR="0012485C" w:rsidRPr="0012485C">
        <w:rPr>
          <w:rFonts w:ascii="Arial" w:hAnsi="Arial" w:cs="Arial"/>
          <w:sz w:val="24"/>
          <w:szCs w:val="24"/>
          <w:u w:val="single"/>
        </w:rPr>
        <w:t>PI-</w:t>
      </w:r>
      <w:r w:rsidR="009571F1" w:rsidRPr="0012485C">
        <w:rPr>
          <w:rFonts w:ascii="Arial" w:hAnsi="Arial" w:cs="Arial"/>
          <w:sz w:val="24"/>
          <w:szCs w:val="24"/>
          <w:u w:val="single"/>
        </w:rPr>
        <w:t xml:space="preserve"> </w:t>
      </w:r>
      <w:r w:rsidR="0012485C" w:rsidRPr="0012485C">
        <w:rPr>
          <w:rFonts w:ascii="Arial" w:hAnsi="Arial" w:cs="Arial"/>
          <w:sz w:val="24"/>
          <w:szCs w:val="24"/>
          <w:u w:val="single"/>
        </w:rPr>
        <w:t>The maximum liquid volumes used for these cultures are 250 mL although work is typically one on solid agar plates rather than liquid culture in order to limit direct competition</w:t>
      </w:r>
      <w:r w:rsidR="0012485C">
        <w:rPr>
          <w:rFonts w:ascii="Arial" w:hAnsi="Arial" w:cs="Arial"/>
          <w:sz w:val="24"/>
          <w:szCs w:val="24"/>
        </w:rPr>
        <w:t>.</w:t>
      </w:r>
      <w:r w:rsidR="0012485C" w:rsidRPr="0012485C">
        <w:rPr>
          <w:rFonts w:ascii="Arial" w:hAnsi="Arial" w:cs="Arial"/>
          <w:sz w:val="24"/>
          <w:szCs w:val="24"/>
        </w:rPr>
        <w:t xml:space="preserve"> </w:t>
      </w:r>
      <w:r w:rsidR="009571F1">
        <w:rPr>
          <w:rFonts w:ascii="Arial" w:hAnsi="Arial" w:cs="Arial"/>
          <w:sz w:val="24"/>
          <w:szCs w:val="24"/>
        </w:rPr>
        <w:t xml:space="preserve">Section III Question 4- what is the </w:t>
      </w:r>
      <w:r w:rsidR="00046488">
        <w:rPr>
          <w:rFonts w:ascii="Arial" w:hAnsi="Arial" w:cs="Arial"/>
          <w:sz w:val="24"/>
          <w:szCs w:val="24"/>
        </w:rPr>
        <w:t>screening window in nucleotides used to search for homolo</w:t>
      </w:r>
      <w:r w:rsidR="00E34C32">
        <w:rPr>
          <w:rFonts w:ascii="Arial" w:hAnsi="Arial" w:cs="Arial"/>
          <w:sz w:val="24"/>
          <w:szCs w:val="24"/>
        </w:rPr>
        <w:t>gous sequences of concern/</w:t>
      </w:r>
      <w:r w:rsidR="00EC7831">
        <w:rPr>
          <w:rFonts w:ascii="Arial" w:hAnsi="Arial" w:cs="Arial"/>
          <w:sz w:val="24"/>
          <w:szCs w:val="24"/>
        </w:rPr>
        <w:t>toxic?</w:t>
      </w:r>
      <w:r w:rsidR="0039667A">
        <w:rPr>
          <w:rFonts w:ascii="Arial" w:hAnsi="Arial" w:cs="Arial"/>
          <w:sz w:val="24"/>
          <w:szCs w:val="24"/>
        </w:rPr>
        <w:t xml:space="preserve"> </w:t>
      </w:r>
      <w:r w:rsidR="0039667A" w:rsidRPr="00352825">
        <w:rPr>
          <w:rFonts w:ascii="Arial" w:hAnsi="Arial" w:cs="Arial"/>
          <w:sz w:val="24"/>
          <w:szCs w:val="24"/>
          <w:u w:val="single"/>
        </w:rPr>
        <w:t>35% homology</w:t>
      </w:r>
      <w:r w:rsidR="00352825">
        <w:rPr>
          <w:rFonts w:ascii="Arial" w:hAnsi="Arial" w:cs="Arial"/>
          <w:sz w:val="24"/>
          <w:szCs w:val="24"/>
        </w:rPr>
        <w:t>.</w:t>
      </w:r>
      <w:r w:rsidR="00EC7831">
        <w:rPr>
          <w:rFonts w:ascii="Arial" w:hAnsi="Arial" w:cs="Arial"/>
          <w:sz w:val="24"/>
          <w:szCs w:val="24"/>
        </w:rPr>
        <w:t xml:space="preserve"> </w:t>
      </w:r>
      <w:r w:rsidR="007A7F8C">
        <w:rPr>
          <w:rFonts w:ascii="Arial" w:hAnsi="Arial" w:cs="Arial"/>
          <w:sz w:val="24"/>
          <w:szCs w:val="24"/>
        </w:rPr>
        <w:t>Currently</w:t>
      </w:r>
      <w:r w:rsidR="00CE79F9">
        <w:rPr>
          <w:rFonts w:ascii="Arial" w:hAnsi="Arial" w:cs="Arial"/>
          <w:sz w:val="24"/>
          <w:szCs w:val="24"/>
        </w:rPr>
        <w:t>,</w:t>
      </w:r>
      <w:r w:rsidR="007A7F8C">
        <w:rPr>
          <w:rFonts w:ascii="Arial" w:hAnsi="Arial" w:cs="Arial"/>
          <w:sz w:val="24"/>
          <w:szCs w:val="24"/>
        </w:rPr>
        <w:t xml:space="preserve"> purchased synthetic </w:t>
      </w:r>
      <w:r w:rsidR="004415A2">
        <w:rPr>
          <w:rFonts w:ascii="Arial" w:hAnsi="Arial" w:cs="Arial"/>
          <w:sz w:val="24"/>
          <w:szCs w:val="24"/>
        </w:rPr>
        <w:t>nucleic acid screening windo</w:t>
      </w:r>
      <w:r w:rsidR="0041459B">
        <w:rPr>
          <w:rFonts w:ascii="Arial" w:hAnsi="Arial" w:cs="Arial"/>
          <w:sz w:val="24"/>
          <w:szCs w:val="24"/>
        </w:rPr>
        <w:t>w</w:t>
      </w:r>
      <w:r w:rsidR="004415A2">
        <w:rPr>
          <w:rFonts w:ascii="Arial" w:hAnsi="Arial" w:cs="Arial"/>
          <w:sz w:val="24"/>
          <w:szCs w:val="24"/>
        </w:rPr>
        <w:t xml:space="preserve"> is 200 </w:t>
      </w:r>
      <w:r w:rsidR="0041459B">
        <w:rPr>
          <w:rFonts w:ascii="Arial" w:hAnsi="Arial" w:cs="Arial"/>
          <w:sz w:val="24"/>
          <w:szCs w:val="24"/>
        </w:rPr>
        <w:t>nucleotides</w:t>
      </w:r>
      <w:r w:rsidR="00FC2218">
        <w:rPr>
          <w:rFonts w:ascii="Arial" w:hAnsi="Arial" w:cs="Arial"/>
          <w:sz w:val="24"/>
          <w:szCs w:val="24"/>
        </w:rPr>
        <w:t xml:space="preserve"> </w:t>
      </w:r>
      <w:r w:rsidR="0041459B">
        <w:rPr>
          <w:rFonts w:ascii="Arial" w:hAnsi="Arial" w:cs="Arial"/>
          <w:sz w:val="24"/>
          <w:szCs w:val="24"/>
        </w:rPr>
        <w:t xml:space="preserve">decreasing to 50 nucleotides </w:t>
      </w:r>
      <w:r w:rsidR="00FB6D5A">
        <w:rPr>
          <w:rFonts w:ascii="Arial" w:hAnsi="Arial" w:cs="Arial"/>
          <w:sz w:val="24"/>
          <w:szCs w:val="24"/>
        </w:rPr>
        <w:t xml:space="preserve">on 10/13/2026. </w:t>
      </w:r>
      <w:r w:rsidR="00E34C32">
        <w:rPr>
          <w:rFonts w:ascii="Arial" w:hAnsi="Arial" w:cs="Arial"/>
          <w:sz w:val="24"/>
          <w:szCs w:val="24"/>
        </w:rPr>
        <w:t xml:space="preserve"> </w:t>
      </w:r>
      <w:r w:rsidR="00617BE6">
        <w:rPr>
          <w:rFonts w:ascii="Arial" w:hAnsi="Arial" w:cs="Arial"/>
          <w:sz w:val="24"/>
          <w:szCs w:val="24"/>
        </w:rPr>
        <w:t xml:space="preserve">What </w:t>
      </w:r>
      <w:r w:rsidR="00FC59B0">
        <w:rPr>
          <w:rFonts w:ascii="Arial" w:hAnsi="Arial" w:cs="Arial"/>
          <w:sz w:val="24"/>
          <w:szCs w:val="24"/>
        </w:rPr>
        <w:t>precautions</w:t>
      </w:r>
      <w:r w:rsidR="00617BE6">
        <w:rPr>
          <w:rFonts w:ascii="Arial" w:hAnsi="Arial" w:cs="Arial"/>
          <w:sz w:val="24"/>
          <w:szCs w:val="24"/>
        </w:rPr>
        <w:t xml:space="preserve"> are tak</w:t>
      </w:r>
      <w:r w:rsidR="004C669C">
        <w:rPr>
          <w:rFonts w:ascii="Arial" w:hAnsi="Arial" w:cs="Arial"/>
          <w:sz w:val="24"/>
          <w:szCs w:val="24"/>
        </w:rPr>
        <w:t>en</w:t>
      </w:r>
      <w:r w:rsidR="00617BE6">
        <w:rPr>
          <w:rFonts w:ascii="Arial" w:hAnsi="Arial" w:cs="Arial"/>
          <w:sz w:val="24"/>
          <w:szCs w:val="24"/>
        </w:rPr>
        <w:t xml:space="preserve"> when samples are transported to Kla 230 and </w:t>
      </w:r>
      <w:r w:rsidR="00FC59B0">
        <w:rPr>
          <w:rFonts w:ascii="Arial" w:hAnsi="Arial" w:cs="Arial"/>
          <w:sz w:val="24"/>
          <w:szCs w:val="24"/>
        </w:rPr>
        <w:lastRenderedPageBreak/>
        <w:t xml:space="preserve">KC 048? </w:t>
      </w:r>
      <w:r w:rsidR="006A7F9C">
        <w:rPr>
          <w:rFonts w:ascii="Arial" w:hAnsi="Arial" w:cs="Arial"/>
          <w:sz w:val="24"/>
          <w:szCs w:val="24"/>
        </w:rPr>
        <w:t>What volumes o</w:t>
      </w:r>
      <w:r w:rsidR="0073282F">
        <w:rPr>
          <w:rFonts w:ascii="Arial" w:hAnsi="Arial" w:cs="Arial"/>
          <w:sz w:val="24"/>
          <w:szCs w:val="24"/>
        </w:rPr>
        <w:t>f</w:t>
      </w:r>
      <w:r w:rsidR="006A7F9C">
        <w:rPr>
          <w:rFonts w:ascii="Arial" w:hAnsi="Arial" w:cs="Arial"/>
          <w:sz w:val="24"/>
          <w:szCs w:val="24"/>
        </w:rPr>
        <w:t xml:space="preserve"> cells are transported? </w:t>
      </w:r>
      <w:r w:rsidR="001D7D29" w:rsidRPr="001D7D29">
        <w:rPr>
          <w:rFonts w:ascii="Arial" w:hAnsi="Arial" w:cs="Arial"/>
          <w:sz w:val="24"/>
          <w:szCs w:val="24"/>
          <w:u w:val="single"/>
        </w:rPr>
        <w:t>PI- secondary containment volumes 1 ml or less</w:t>
      </w:r>
      <w:r w:rsidR="001D7D29">
        <w:rPr>
          <w:rFonts w:ascii="Arial" w:hAnsi="Arial" w:cs="Arial"/>
          <w:sz w:val="24"/>
          <w:szCs w:val="24"/>
        </w:rPr>
        <w:t>.</w:t>
      </w:r>
    </w:p>
    <w:p w14:paraId="13387E61" w14:textId="16ABCB6F" w:rsidR="00825930" w:rsidRPr="00825930" w:rsidRDefault="00825930" w:rsidP="00825930">
      <w:pPr>
        <w:rPr>
          <w:rFonts w:ascii="Arial" w:hAnsi="Arial" w:cs="Arial"/>
          <w:b/>
          <w:bCs/>
          <w:sz w:val="24"/>
          <w:szCs w:val="24"/>
        </w:rPr>
      </w:pPr>
    </w:p>
    <w:p w14:paraId="16C8F0AB" w14:textId="77777777" w:rsidR="00C1386C" w:rsidRPr="004C7066" w:rsidRDefault="00C1386C" w:rsidP="0087198B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C951A2F" w14:textId="3415E993" w:rsidR="00D8119C" w:rsidRPr="00283F05" w:rsidRDefault="00C42571" w:rsidP="0034581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Old Busines</w:t>
      </w:r>
      <w:r w:rsidR="003238EA" w:rsidRPr="004C7066">
        <w:rPr>
          <w:rFonts w:ascii="Arial" w:hAnsi="Arial" w:cs="Arial"/>
          <w:b/>
          <w:bCs/>
          <w:sz w:val="24"/>
          <w:szCs w:val="24"/>
        </w:rPr>
        <w:t>s</w:t>
      </w:r>
      <w:r w:rsidR="00152047" w:rsidRPr="004C7066">
        <w:rPr>
          <w:rFonts w:ascii="Arial" w:hAnsi="Arial" w:cs="Arial"/>
          <w:b/>
          <w:bCs/>
          <w:sz w:val="24"/>
          <w:szCs w:val="24"/>
        </w:rPr>
        <w:t>-</w:t>
      </w:r>
      <w:r w:rsidR="009D7D52" w:rsidRPr="004C7066">
        <w:rPr>
          <w:rFonts w:ascii="Arial" w:hAnsi="Arial" w:cs="Arial"/>
          <w:b/>
          <w:bCs/>
          <w:sz w:val="24"/>
          <w:szCs w:val="24"/>
        </w:rPr>
        <w:t xml:space="preserve"> NIH Transparency memorandum- starting June 1, 2025 make public IBC meeting minutes and IBC committee rosters.</w:t>
      </w:r>
      <w:r w:rsidR="00886ECB"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="00886ECB" w:rsidRPr="004C7066">
        <w:rPr>
          <w:rFonts w:ascii="Arial" w:hAnsi="Arial" w:cs="Arial"/>
          <w:sz w:val="24"/>
          <w:szCs w:val="24"/>
        </w:rPr>
        <w:t xml:space="preserve">Here is the link to FAQs </w:t>
      </w:r>
      <w:r w:rsidR="00C17D20" w:rsidRPr="004C7066">
        <w:rPr>
          <w:rFonts w:ascii="Arial" w:hAnsi="Arial" w:cs="Arial"/>
          <w:sz w:val="24"/>
          <w:szCs w:val="24"/>
        </w:rPr>
        <w:t>about IBC Meetings and Minutes</w:t>
      </w:r>
      <w:r w:rsidR="00015C9D" w:rsidRPr="004C7066">
        <w:rPr>
          <w:rFonts w:ascii="Arial" w:hAnsi="Arial" w:cs="Arial"/>
          <w:sz w:val="24"/>
          <w:szCs w:val="24"/>
        </w:rPr>
        <w:t xml:space="preserve"> under new </w:t>
      </w:r>
      <w:r w:rsidR="00DB2B35" w:rsidRPr="004C7066">
        <w:rPr>
          <w:rFonts w:ascii="Arial" w:hAnsi="Arial" w:cs="Arial"/>
          <w:sz w:val="24"/>
          <w:szCs w:val="24"/>
        </w:rPr>
        <w:t xml:space="preserve">NIH </w:t>
      </w:r>
      <w:r w:rsidR="00015C9D" w:rsidRPr="004C7066">
        <w:rPr>
          <w:rFonts w:ascii="Arial" w:hAnsi="Arial" w:cs="Arial"/>
          <w:sz w:val="24"/>
          <w:szCs w:val="24"/>
        </w:rPr>
        <w:t xml:space="preserve">transparency rules  </w:t>
      </w:r>
      <w:hyperlink r:id="rId7" w:history="1">
        <w:r w:rsidR="00DB2B35" w:rsidRPr="004C7066">
          <w:rPr>
            <w:rStyle w:val="Hyperlink"/>
            <w:rFonts w:ascii="Arial" w:hAnsi="Arial" w:cs="Arial"/>
            <w:sz w:val="24"/>
            <w:szCs w:val="24"/>
          </w:rPr>
          <w:t>https://osp.od.nih.gov/policies/biosafety-and-biosecurity-policy/faqs-about-ibc-meetings-and-minutes/</w:t>
        </w:r>
      </w:hyperlink>
      <w:r w:rsidR="004404D8" w:rsidRPr="004C7066">
        <w:rPr>
          <w:rFonts w:ascii="Arial" w:hAnsi="Arial" w:cs="Arial"/>
          <w:sz w:val="24"/>
          <w:szCs w:val="24"/>
        </w:rPr>
        <w:t xml:space="preserve">.  </w:t>
      </w:r>
      <w:r w:rsidR="00B06A35" w:rsidRPr="004C7066">
        <w:rPr>
          <w:rFonts w:ascii="Arial" w:hAnsi="Arial" w:cs="Arial"/>
          <w:sz w:val="24"/>
          <w:szCs w:val="24"/>
        </w:rPr>
        <w:t xml:space="preserve">Follow-up: </w:t>
      </w:r>
      <w:r w:rsidR="0024094A" w:rsidRPr="004C7066">
        <w:rPr>
          <w:rFonts w:ascii="Arial" w:hAnsi="Arial" w:cs="Arial"/>
          <w:sz w:val="24"/>
          <w:szCs w:val="24"/>
        </w:rPr>
        <w:t xml:space="preserve">Under “What is the expected content of IBC minutes” </w:t>
      </w:r>
      <w:r w:rsidR="00360670" w:rsidRPr="004C7066">
        <w:rPr>
          <w:rFonts w:ascii="Arial" w:hAnsi="Arial" w:cs="Arial"/>
          <w:sz w:val="24"/>
          <w:szCs w:val="24"/>
        </w:rPr>
        <w:t>states</w:t>
      </w:r>
      <w:r w:rsidR="00D8119C" w:rsidRPr="004C7066">
        <w:rPr>
          <w:rFonts w:ascii="Arial" w:hAnsi="Arial" w:cs="Arial"/>
          <w:sz w:val="24"/>
          <w:szCs w:val="24"/>
        </w:rPr>
        <w:t xml:space="preserve"> the PI name must be included</w:t>
      </w:r>
      <w:r w:rsidR="0068509C" w:rsidRPr="004C7066">
        <w:rPr>
          <w:rFonts w:ascii="Arial" w:hAnsi="Arial" w:cs="Arial"/>
          <w:sz w:val="24"/>
          <w:szCs w:val="24"/>
        </w:rPr>
        <w:t xml:space="preserve"> in the </w:t>
      </w:r>
      <w:r w:rsidR="004F3717" w:rsidRPr="004C7066">
        <w:rPr>
          <w:rFonts w:ascii="Arial" w:hAnsi="Arial" w:cs="Arial"/>
          <w:sz w:val="24"/>
          <w:szCs w:val="24"/>
        </w:rPr>
        <w:t xml:space="preserve">IBC </w:t>
      </w:r>
      <w:r w:rsidR="0068509C" w:rsidRPr="004C7066">
        <w:rPr>
          <w:rFonts w:ascii="Arial" w:hAnsi="Arial" w:cs="Arial"/>
          <w:sz w:val="24"/>
          <w:szCs w:val="24"/>
        </w:rPr>
        <w:t>meeting minutes</w:t>
      </w:r>
      <w:r w:rsidR="00D8119C" w:rsidRPr="004C7066">
        <w:rPr>
          <w:rFonts w:ascii="Arial" w:hAnsi="Arial" w:cs="Arial"/>
          <w:sz w:val="24"/>
          <w:szCs w:val="24"/>
        </w:rPr>
        <w:t xml:space="preserve">. </w:t>
      </w:r>
    </w:p>
    <w:p w14:paraId="16511822" w14:textId="649E85DA" w:rsidR="00283F05" w:rsidRDefault="00283F05" w:rsidP="00283F0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EED7E65" w14:textId="77777777" w:rsidR="00172805" w:rsidRPr="002D7A67" w:rsidRDefault="00172805" w:rsidP="00172805">
      <w:pPr>
        <w:pStyle w:val="ListParagraph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NIH Biosafety Modernization Initiative. </w:t>
      </w:r>
      <w:hyperlink r:id="rId8" w:anchor="tab2/" w:history="1">
        <w:r w:rsidRPr="00AE0E32">
          <w:rPr>
            <w:rStyle w:val="Hyperlink"/>
            <w:rFonts w:ascii="Arial" w:hAnsi="Arial" w:cs="Arial"/>
            <w:sz w:val="24"/>
            <w:szCs w:val="24"/>
          </w:rPr>
          <w:t>https://osp.od.nih.gov/policies/biosafety-and-biosecurity-policy#tab2/</w:t>
        </w:r>
      </w:hyperlink>
    </w:p>
    <w:p w14:paraId="1816B26C" w14:textId="77777777" w:rsidR="00172805" w:rsidRPr="004C7066" w:rsidRDefault="00172805" w:rsidP="0017280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Collecting stakeholders input for complete revision of the NIH Guidelines for Fall 2026.</w:t>
      </w:r>
    </w:p>
    <w:p w14:paraId="6BC5E0EB" w14:textId="77777777" w:rsidR="00283F05" w:rsidRDefault="00283F05" w:rsidP="00283F0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6C283EA" w14:textId="77777777" w:rsidR="003238EA" w:rsidRPr="004C7066" w:rsidRDefault="003238EA" w:rsidP="00345814">
      <w:pPr>
        <w:rPr>
          <w:rFonts w:ascii="Arial" w:hAnsi="Arial" w:cs="Arial"/>
          <w:b/>
          <w:bCs/>
          <w:sz w:val="24"/>
          <w:szCs w:val="24"/>
        </w:rPr>
      </w:pPr>
    </w:p>
    <w:p w14:paraId="13DDB2F3" w14:textId="5135AAC1" w:rsidR="009234C4" w:rsidRPr="004C7066" w:rsidRDefault="00C42571" w:rsidP="00283F0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New</w:t>
      </w:r>
      <w:r w:rsidR="003238EA"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>Business</w:t>
      </w:r>
      <w:r w:rsidR="009D3340" w:rsidRPr="004C7066">
        <w:rPr>
          <w:rFonts w:ascii="Arial" w:hAnsi="Arial" w:cs="Arial"/>
          <w:b/>
          <w:bCs/>
          <w:sz w:val="24"/>
          <w:szCs w:val="24"/>
        </w:rPr>
        <w:t>-</w:t>
      </w:r>
      <w:r w:rsidR="00801A37" w:rsidRPr="004C7066">
        <w:rPr>
          <w:rFonts w:ascii="Arial" w:hAnsi="Arial" w:cs="Arial"/>
          <w:sz w:val="24"/>
          <w:szCs w:val="24"/>
        </w:rPr>
        <w:t xml:space="preserve">. </w:t>
      </w:r>
    </w:p>
    <w:p w14:paraId="4C7B94E2" w14:textId="77777777" w:rsidR="003238EA" w:rsidRPr="004C7066" w:rsidRDefault="003238EA" w:rsidP="00345814">
      <w:pPr>
        <w:rPr>
          <w:rFonts w:ascii="Arial" w:hAnsi="Arial" w:cs="Arial"/>
          <w:b/>
          <w:bCs/>
          <w:sz w:val="24"/>
          <w:szCs w:val="24"/>
        </w:rPr>
      </w:pPr>
    </w:p>
    <w:p w14:paraId="4A5D788B" w14:textId="41AFF8F0" w:rsidR="00C42571" w:rsidRPr="004C7066" w:rsidRDefault="00C42571" w:rsidP="00C4257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Administratively Approved Registrations</w:t>
      </w:r>
    </w:p>
    <w:p w14:paraId="686D6986" w14:textId="77777777" w:rsidR="00F03FAD" w:rsidRPr="004C7066" w:rsidRDefault="00F03FAD" w:rsidP="00F03FA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1F0C60F" w14:textId="62DA1A02" w:rsidR="00047656" w:rsidRPr="000B12E4" w:rsidRDefault="007A1B65" w:rsidP="000B12E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 w:rsidR="008A4DCA">
        <w:rPr>
          <w:rFonts w:ascii="Arial" w:hAnsi="Arial" w:cs="Arial"/>
          <w:b/>
          <w:bCs/>
          <w:sz w:val="24"/>
          <w:szCs w:val="24"/>
        </w:rPr>
        <w:t>3</w:t>
      </w:r>
      <w:r w:rsidR="00826B70" w:rsidRPr="004C7066">
        <w:rPr>
          <w:rFonts w:ascii="Arial" w:hAnsi="Arial" w:cs="Arial"/>
          <w:b/>
          <w:bCs/>
          <w:sz w:val="24"/>
          <w:szCs w:val="24"/>
        </w:rPr>
        <w:t>1</w:t>
      </w:r>
      <w:r w:rsidR="003C12D9"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8500F7" w:rsidRPr="004C7066">
        <w:rPr>
          <w:rFonts w:ascii="Arial" w:hAnsi="Arial" w:cs="Arial"/>
          <w:b/>
          <w:bCs/>
          <w:sz w:val="24"/>
          <w:szCs w:val="24"/>
        </w:rPr>
        <w:t>G</w:t>
      </w:r>
      <w:r w:rsidR="00F91DF5" w:rsidRPr="004C7066">
        <w:rPr>
          <w:rFonts w:ascii="Arial" w:hAnsi="Arial" w:cs="Arial"/>
          <w:b/>
          <w:bCs/>
          <w:sz w:val="24"/>
          <w:szCs w:val="24"/>
        </w:rPr>
        <w:t>hee Ong</w:t>
      </w:r>
      <w:r w:rsidR="003C12D9"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F91DF5" w:rsidRPr="004C7066">
        <w:rPr>
          <w:rFonts w:ascii="Arial" w:hAnsi="Arial" w:cs="Arial"/>
          <w:b/>
          <w:bCs/>
          <w:sz w:val="24"/>
          <w:szCs w:val="24"/>
        </w:rPr>
        <w:t>KCASI</w:t>
      </w:r>
      <w:r w:rsidR="003C12D9"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3C12D9" w:rsidRPr="004C7066">
        <w:rPr>
          <w:rFonts w:ascii="Arial" w:hAnsi="Arial" w:cs="Arial"/>
          <w:b/>
          <w:bCs/>
          <w:color w:val="FF0000"/>
          <w:sz w:val="24"/>
          <w:szCs w:val="24"/>
        </w:rPr>
        <w:t>Renewal</w:t>
      </w:r>
      <w:r w:rsidR="003C12D9" w:rsidRPr="004C7066">
        <w:rPr>
          <w:rFonts w:ascii="Arial" w:hAnsi="Arial" w:cs="Arial"/>
          <w:b/>
          <w:bCs/>
          <w:sz w:val="24"/>
          <w:szCs w:val="24"/>
        </w:rPr>
        <w:t xml:space="preserve">. Project title: </w:t>
      </w:r>
      <w:r w:rsidR="00877881" w:rsidRPr="004C7066">
        <w:rPr>
          <w:rFonts w:ascii="Arial" w:hAnsi="Arial" w:cs="Arial"/>
          <w:sz w:val="24"/>
          <w:szCs w:val="24"/>
        </w:rPr>
        <w:t>3D Mapping of Microenvironments in a Bioreactor with Magnetoelastic Microcarriers.</w:t>
      </w:r>
      <w:r w:rsidR="00504173"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="00504173" w:rsidRPr="004C7066">
        <w:rPr>
          <w:rFonts w:ascii="Arial" w:hAnsi="Arial" w:cs="Arial"/>
          <w:sz w:val="24"/>
          <w:szCs w:val="24"/>
        </w:rPr>
        <w:t>Project summary:</w:t>
      </w:r>
      <w:r w:rsidR="00360CFD">
        <w:rPr>
          <w:rFonts w:ascii="Arial" w:hAnsi="Arial" w:cs="Arial"/>
          <w:sz w:val="24"/>
          <w:szCs w:val="24"/>
        </w:rPr>
        <w:t xml:space="preserve"> </w:t>
      </w:r>
      <w:r w:rsidR="002A51DC">
        <w:rPr>
          <w:rFonts w:ascii="Arial" w:hAnsi="Arial" w:cs="Arial"/>
          <w:sz w:val="24"/>
          <w:szCs w:val="24"/>
        </w:rPr>
        <w:t>C</w:t>
      </w:r>
      <w:r w:rsidR="00360CFD">
        <w:rPr>
          <w:rFonts w:ascii="Arial" w:hAnsi="Arial" w:cs="Arial"/>
          <w:sz w:val="24"/>
          <w:szCs w:val="24"/>
        </w:rPr>
        <w:t xml:space="preserve">ulturing non-recombinant </w:t>
      </w:r>
      <w:r w:rsidR="00B20B31">
        <w:rPr>
          <w:rFonts w:ascii="Arial" w:hAnsi="Arial" w:cs="Arial"/>
          <w:sz w:val="24"/>
          <w:szCs w:val="24"/>
        </w:rPr>
        <w:t xml:space="preserve">human mesenchymal cells </w:t>
      </w:r>
      <w:r w:rsidR="002A51DC">
        <w:rPr>
          <w:rFonts w:ascii="Arial" w:hAnsi="Arial" w:cs="Arial"/>
          <w:sz w:val="24"/>
          <w:szCs w:val="24"/>
        </w:rPr>
        <w:t xml:space="preserve">used </w:t>
      </w:r>
      <w:r w:rsidR="00B20B31">
        <w:rPr>
          <w:rFonts w:ascii="Arial" w:hAnsi="Arial" w:cs="Arial"/>
          <w:sz w:val="24"/>
          <w:szCs w:val="24"/>
        </w:rPr>
        <w:t xml:space="preserve">to test ability of </w:t>
      </w:r>
      <w:r w:rsidR="002A51DC">
        <w:rPr>
          <w:rFonts w:ascii="Arial" w:hAnsi="Arial" w:cs="Arial"/>
          <w:sz w:val="24"/>
          <w:szCs w:val="24"/>
        </w:rPr>
        <w:t xml:space="preserve">fabricated </w:t>
      </w:r>
      <w:r w:rsidR="00B20B31">
        <w:rPr>
          <w:rFonts w:ascii="Arial" w:hAnsi="Arial" w:cs="Arial"/>
          <w:sz w:val="24"/>
          <w:szCs w:val="24"/>
        </w:rPr>
        <w:t>sen</w:t>
      </w:r>
      <w:r w:rsidR="002A51DC">
        <w:rPr>
          <w:rFonts w:ascii="Arial" w:hAnsi="Arial" w:cs="Arial"/>
          <w:sz w:val="24"/>
          <w:szCs w:val="24"/>
        </w:rPr>
        <w:t>s</w:t>
      </w:r>
      <w:r w:rsidR="00B20B31">
        <w:rPr>
          <w:rFonts w:ascii="Arial" w:hAnsi="Arial" w:cs="Arial"/>
          <w:sz w:val="24"/>
          <w:szCs w:val="24"/>
        </w:rPr>
        <w:t>or</w:t>
      </w:r>
      <w:r w:rsidR="002A51DC">
        <w:rPr>
          <w:rFonts w:ascii="Arial" w:hAnsi="Arial" w:cs="Arial"/>
          <w:sz w:val="24"/>
          <w:szCs w:val="24"/>
        </w:rPr>
        <w:t>s</w:t>
      </w:r>
      <w:r w:rsidR="00B20B31">
        <w:rPr>
          <w:rFonts w:ascii="Arial" w:hAnsi="Arial" w:cs="Arial"/>
          <w:sz w:val="24"/>
          <w:szCs w:val="24"/>
        </w:rPr>
        <w:t xml:space="preserve"> to detect </w:t>
      </w:r>
      <w:r w:rsidR="002A51DC">
        <w:rPr>
          <w:rFonts w:ascii="Arial" w:hAnsi="Arial" w:cs="Arial"/>
          <w:sz w:val="24"/>
          <w:szCs w:val="24"/>
        </w:rPr>
        <w:t xml:space="preserve">new </w:t>
      </w:r>
      <w:r w:rsidR="00B20B31">
        <w:rPr>
          <w:rFonts w:ascii="Arial" w:hAnsi="Arial" w:cs="Arial"/>
          <w:sz w:val="24"/>
          <w:szCs w:val="24"/>
        </w:rPr>
        <w:t>cell growth</w:t>
      </w:r>
      <w:r w:rsidR="002A51DC">
        <w:rPr>
          <w:rFonts w:ascii="Arial" w:hAnsi="Arial" w:cs="Arial"/>
          <w:sz w:val="24"/>
          <w:szCs w:val="24"/>
        </w:rPr>
        <w:t xml:space="preserve">. </w:t>
      </w:r>
      <w:r w:rsidR="003B6784" w:rsidRPr="004C7066">
        <w:rPr>
          <w:rFonts w:ascii="Arial" w:hAnsi="Arial" w:cs="Arial"/>
          <w:sz w:val="24"/>
          <w:szCs w:val="24"/>
        </w:rPr>
        <w:t xml:space="preserve"> </w:t>
      </w:r>
      <w:r w:rsidR="00494CB8" w:rsidRPr="004C7066">
        <w:rPr>
          <w:sz w:val="24"/>
          <w:szCs w:val="24"/>
        </w:rPr>
        <w:t xml:space="preserve"> </w:t>
      </w:r>
      <w:r w:rsidR="00494CB8" w:rsidRPr="004C7066">
        <w:rPr>
          <w:rFonts w:ascii="Arial" w:hAnsi="Arial" w:cs="Arial"/>
          <w:b/>
          <w:bCs/>
          <w:sz w:val="24"/>
          <w:szCs w:val="24"/>
        </w:rPr>
        <w:t>Proposed Biosafety Level 2 containment and practices. No NIH Guidelines Section(s) apply, not recombinant</w:t>
      </w:r>
      <w:r w:rsidR="00822FBA">
        <w:rPr>
          <w:rFonts w:ascii="Arial" w:hAnsi="Arial" w:cs="Arial"/>
          <w:b/>
          <w:bCs/>
          <w:sz w:val="24"/>
          <w:szCs w:val="24"/>
        </w:rPr>
        <w:t xml:space="preserve">, low hazard cell </w:t>
      </w:r>
      <w:r w:rsidR="008D0C9C">
        <w:rPr>
          <w:rFonts w:ascii="Arial" w:hAnsi="Arial" w:cs="Arial"/>
          <w:b/>
          <w:bCs/>
          <w:sz w:val="24"/>
          <w:szCs w:val="24"/>
        </w:rPr>
        <w:t>purchased commercial source and tested for several BBP’s.</w:t>
      </w:r>
      <w:bookmarkStart w:id="1" w:name="_Hlk212723666"/>
    </w:p>
    <w:p w14:paraId="008BF463" w14:textId="77777777" w:rsidR="00047656" w:rsidRDefault="00047656" w:rsidP="00047656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bookmarkEnd w:id="1"/>
    <w:p w14:paraId="41E2D08B" w14:textId="4A079AC7" w:rsidR="00BA39CC" w:rsidRDefault="003A1E6A" w:rsidP="00BA39C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BA39CC">
        <w:rPr>
          <w:rFonts w:ascii="Arial" w:hAnsi="Arial" w:cs="Arial"/>
          <w:b/>
          <w:bCs/>
          <w:sz w:val="24"/>
          <w:szCs w:val="24"/>
        </w:rPr>
        <w:t>202</w:t>
      </w:r>
      <w:r w:rsidR="00454797" w:rsidRPr="00BA39CC">
        <w:rPr>
          <w:rFonts w:ascii="Arial" w:hAnsi="Arial" w:cs="Arial"/>
          <w:b/>
          <w:bCs/>
          <w:sz w:val="24"/>
          <w:szCs w:val="24"/>
        </w:rPr>
        <w:t>5-15. Bre</w:t>
      </w:r>
      <w:r w:rsidR="000B12E4">
        <w:rPr>
          <w:rFonts w:ascii="Arial" w:hAnsi="Arial" w:cs="Arial"/>
          <w:b/>
          <w:bCs/>
          <w:sz w:val="24"/>
          <w:szCs w:val="24"/>
        </w:rPr>
        <w:t>n</w:t>
      </w:r>
      <w:r w:rsidR="00454797" w:rsidRPr="00BA39CC">
        <w:rPr>
          <w:rFonts w:ascii="Arial" w:hAnsi="Arial" w:cs="Arial"/>
          <w:b/>
          <w:bCs/>
          <w:sz w:val="24"/>
          <w:szCs w:val="24"/>
        </w:rPr>
        <w:t xml:space="preserve">den </w:t>
      </w:r>
      <w:r w:rsidR="00B05618" w:rsidRPr="00BA39CC">
        <w:rPr>
          <w:rFonts w:ascii="Arial" w:hAnsi="Arial" w:cs="Arial"/>
          <w:b/>
          <w:bCs/>
          <w:sz w:val="24"/>
          <w:szCs w:val="24"/>
        </w:rPr>
        <w:t>Bohannan. Institute Ecology and Evolution</w:t>
      </w:r>
      <w:r w:rsidR="00443BD1" w:rsidRPr="00BA39CC">
        <w:rPr>
          <w:rFonts w:ascii="Arial" w:hAnsi="Arial" w:cs="Arial"/>
          <w:b/>
          <w:bCs/>
          <w:sz w:val="24"/>
          <w:szCs w:val="24"/>
        </w:rPr>
        <w:t xml:space="preserve">. </w:t>
      </w:r>
      <w:r w:rsidR="00443BD1" w:rsidRPr="00404CAA">
        <w:rPr>
          <w:rFonts w:ascii="Arial" w:hAnsi="Arial" w:cs="Arial"/>
          <w:b/>
          <w:bCs/>
          <w:color w:val="FF0000"/>
          <w:sz w:val="24"/>
          <w:szCs w:val="24"/>
        </w:rPr>
        <w:t>Amendment</w:t>
      </w:r>
      <w:r w:rsidR="00443BD1" w:rsidRPr="00BA39CC">
        <w:rPr>
          <w:rFonts w:ascii="Arial" w:hAnsi="Arial" w:cs="Arial"/>
          <w:b/>
          <w:bCs/>
          <w:sz w:val="24"/>
          <w:szCs w:val="24"/>
        </w:rPr>
        <w:t xml:space="preserve">. Project title: </w:t>
      </w:r>
      <w:r w:rsidR="00B8340B" w:rsidRPr="00BA39CC">
        <w:rPr>
          <w:rFonts w:ascii="Arial" w:hAnsi="Arial" w:cs="Arial"/>
          <w:b/>
          <w:bCs/>
          <w:sz w:val="24"/>
          <w:szCs w:val="24"/>
        </w:rPr>
        <w:t>A model organism in nature: exploring symbiont diversity and community structure in wild populations of the zebrafish (Danio rerio). Project Summa</w:t>
      </w:r>
      <w:r w:rsidR="00BA39CC">
        <w:rPr>
          <w:rFonts w:ascii="Arial" w:hAnsi="Arial" w:cs="Arial"/>
          <w:b/>
          <w:bCs/>
          <w:sz w:val="24"/>
          <w:szCs w:val="24"/>
        </w:rPr>
        <w:t>r</w:t>
      </w:r>
      <w:r w:rsidR="00B8340B" w:rsidRPr="00BA39CC">
        <w:rPr>
          <w:rFonts w:ascii="Arial" w:hAnsi="Arial" w:cs="Arial"/>
          <w:b/>
          <w:bCs/>
          <w:sz w:val="24"/>
          <w:szCs w:val="24"/>
        </w:rPr>
        <w:t xml:space="preserve">y: </w:t>
      </w:r>
      <w:r w:rsidR="0047417E" w:rsidRPr="00BA39CC">
        <w:rPr>
          <w:rFonts w:ascii="Arial" w:hAnsi="Arial" w:cs="Arial"/>
          <w:sz w:val="24"/>
          <w:szCs w:val="24"/>
        </w:rPr>
        <w:t>Isolation and characterization of nucleic acids from tissues harvested from wildtype population of Zebrafish from Nepal</w:t>
      </w:r>
      <w:r w:rsidR="00BA39CC" w:rsidRPr="00BA39CC">
        <w:rPr>
          <w:rFonts w:ascii="Arial" w:hAnsi="Arial" w:cs="Arial"/>
          <w:sz w:val="24"/>
          <w:szCs w:val="24"/>
        </w:rPr>
        <w:t>.</w:t>
      </w:r>
      <w:r w:rsidR="00BA39CC" w:rsidRPr="00BA39CC">
        <w:rPr>
          <w:rFonts w:ascii="Arial" w:hAnsi="Arial" w:cs="Arial"/>
          <w:b/>
          <w:bCs/>
          <w:sz w:val="24"/>
          <w:szCs w:val="24"/>
        </w:rPr>
        <w:t xml:space="preserve"> Proposed Biosafety Level </w:t>
      </w:r>
      <w:r w:rsidR="00BA39CC">
        <w:rPr>
          <w:rFonts w:ascii="Arial" w:hAnsi="Arial" w:cs="Arial"/>
          <w:b/>
          <w:bCs/>
          <w:sz w:val="24"/>
          <w:szCs w:val="24"/>
        </w:rPr>
        <w:t>1</w:t>
      </w:r>
      <w:r w:rsidR="00BA39CC" w:rsidRPr="00BA39CC">
        <w:rPr>
          <w:rFonts w:ascii="Arial" w:hAnsi="Arial" w:cs="Arial"/>
          <w:b/>
          <w:bCs/>
          <w:sz w:val="24"/>
          <w:szCs w:val="24"/>
        </w:rPr>
        <w:t xml:space="preserve"> containment and </w:t>
      </w:r>
      <w:r w:rsidR="00F74B7B">
        <w:rPr>
          <w:rFonts w:ascii="Arial" w:hAnsi="Arial" w:cs="Arial"/>
          <w:b/>
          <w:bCs/>
          <w:sz w:val="24"/>
          <w:szCs w:val="24"/>
        </w:rPr>
        <w:t>p</w:t>
      </w:r>
      <w:r w:rsidR="00BA39CC" w:rsidRPr="00BA39CC">
        <w:rPr>
          <w:rFonts w:ascii="Arial" w:hAnsi="Arial" w:cs="Arial"/>
          <w:b/>
          <w:bCs/>
          <w:sz w:val="24"/>
          <w:szCs w:val="24"/>
        </w:rPr>
        <w:t>ractices. No NIH Guidelines Sections</w:t>
      </w:r>
      <w:r w:rsidR="00BA39CC">
        <w:rPr>
          <w:rFonts w:ascii="Arial" w:hAnsi="Arial" w:cs="Arial"/>
          <w:b/>
          <w:bCs/>
          <w:sz w:val="24"/>
          <w:szCs w:val="24"/>
        </w:rPr>
        <w:t>(</w:t>
      </w:r>
      <w:r w:rsidR="00BA39CC" w:rsidRPr="00BA39CC">
        <w:rPr>
          <w:rFonts w:ascii="Arial" w:hAnsi="Arial" w:cs="Arial"/>
          <w:b/>
          <w:bCs/>
          <w:sz w:val="24"/>
          <w:szCs w:val="24"/>
        </w:rPr>
        <w:t>s) apply, not recombinant</w:t>
      </w:r>
      <w:r w:rsidR="00792EE0">
        <w:rPr>
          <w:rFonts w:ascii="Arial" w:hAnsi="Arial" w:cs="Arial"/>
          <w:b/>
          <w:bCs/>
          <w:sz w:val="24"/>
          <w:szCs w:val="24"/>
        </w:rPr>
        <w:t>,</w:t>
      </w:r>
      <w:r w:rsidR="000E1B08">
        <w:rPr>
          <w:rFonts w:ascii="Arial" w:hAnsi="Arial" w:cs="Arial"/>
          <w:b/>
          <w:bCs/>
          <w:sz w:val="24"/>
          <w:szCs w:val="24"/>
        </w:rPr>
        <w:t xml:space="preserve"> low hazard for nucleic acid extraction from </w:t>
      </w:r>
      <w:r w:rsidR="00036245">
        <w:rPr>
          <w:rFonts w:ascii="Arial" w:hAnsi="Arial" w:cs="Arial"/>
          <w:b/>
          <w:bCs/>
          <w:sz w:val="24"/>
          <w:szCs w:val="24"/>
        </w:rPr>
        <w:t>wildtype zebrafish tissue.</w:t>
      </w:r>
    </w:p>
    <w:p w14:paraId="2AF2170A" w14:textId="77777777" w:rsidR="00047656" w:rsidRDefault="00047656" w:rsidP="00047656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5302B2F3" w14:textId="6BE699DF" w:rsidR="00AA2399" w:rsidRPr="00E0139F" w:rsidRDefault="00AA2399" w:rsidP="00E0139F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>
        <w:rPr>
          <w:rFonts w:ascii="Arial" w:hAnsi="Arial" w:cs="Arial"/>
          <w:b/>
          <w:bCs/>
          <w:sz w:val="24"/>
          <w:szCs w:val="24"/>
        </w:rPr>
        <w:t>24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Danielle Benoit. KCASI. Bioengineering. </w:t>
      </w:r>
      <w:r w:rsidRPr="004C7066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4C7066">
        <w:rPr>
          <w:sz w:val="24"/>
          <w:szCs w:val="24"/>
        </w:rPr>
        <w:t xml:space="preserve"> </w:t>
      </w:r>
      <w:r w:rsidRPr="00B60886">
        <w:rPr>
          <w:rFonts w:ascii="Arial" w:hAnsi="Arial" w:cs="Arial"/>
          <w:b/>
          <w:bCs/>
          <w:sz w:val="24"/>
          <w:szCs w:val="24"/>
        </w:rPr>
        <w:t>Therapeutic Biomaterials</w:t>
      </w:r>
      <w:r w:rsidRPr="001C2C08">
        <w:rPr>
          <w:rFonts w:ascii="Arial" w:hAnsi="Arial" w:cs="Arial"/>
          <w:sz w:val="24"/>
          <w:szCs w:val="24"/>
        </w:rPr>
        <w:t xml:space="preserve">. </w:t>
      </w:r>
      <w:r w:rsidRPr="00AA2399">
        <w:rPr>
          <w:rFonts w:ascii="Arial" w:hAnsi="Arial" w:cs="Arial"/>
          <w:b/>
          <w:bCs/>
          <w:sz w:val="24"/>
          <w:szCs w:val="24"/>
        </w:rPr>
        <w:t>Project summary</w:t>
      </w:r>
      <w:r w:rsidRPr="004C706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Test hydrogel, nanoparticle or </w:t>
      </w:r>
      <w:r w:rsidR="000B12E4">
        <w:rPr>
          <w:rFonts w:ascii="Arial" w:hAnsi="Arial" w:cs="Arial"/>
          <w:sz w:val="24"/>
          <w:szCs w:val="24"/>
        </w:rPr>
        <w:t>peptide-based</w:t>
      </w:r>
      <w:r>
        <w:rPr>
          <w:rFonts w:ascii="Arial" w:hAnsi="Arial" w:cs="Arial"/>
          <w:sz w:val="24"/>
          <w:szCs w:val="24"/>
        </w:rPr>
        <w:t xml:space="preserve"> drug delivery systems using in vitro tissue culture models. Samples are either fixed for imaging or prepared for biochemical analysis.</w:t>
      </w:r>
      <w:r w:rsidR="00E0139F">
        <w:rPr>
          <w:rFonts w:ascii="Arial" w:hAnsi="Arial" w:cs="Arial"/>
          <w:sz w:val="24"/>
          <w:szCs w:val="24"/>
        </w:rPr>
        <w:t xml:space="preserve"> </w:t>
      </w:r>
      <w:r w:rsidRPr="00E0139F">
        <w:rPr>
          <w:rFonts w:ascii="Arial" w:hAnsi="Arial" w:cs="Arial"/>
          <w:b/>
          <w:bCs/>
          <w:sz w:val="24"/>
          <w:szCs w:val="24"/>
        </w:rPr>
        <w:t xml:space="preserve">Proposed Biosafety Level 2 containment and </w:t>
      </w:r>
      <w:r w:rsidRPr="00E0139F">
        <w:rPr>
          <w:rFonts w:ascii="Arial" w:hAnsi="Arial" w:cs="Arial"/>
          <w:b/>
          <w:bCs/>
          <w:sz w:val="24"/>
          <w:szCs w:val="24"/>
        </w:rPr>
        <w:lastRenderedPageBreak/>
        <w:t xml:space="preserve">practices. No NIH Guidelines Section(s) apply. Non-recombinant, </w:t>
      </w:r>
      <w:r w:rsidR="00B83B49">
        <w:rPr>
          <w:rFonts w:ascii="Arial" w:hAnsi="Arial" w:cs="Arial"/>
          <w:b/>
          <w:bCs/>
          <w:sz w:val="24"/>
          <w:szCs w:val="24"/>
        </w:rPr>
        <w:t>low</w:t>
      </w:r>
      <w:r w:rsidRPr="00E0139F">
        <w:rPr>
          <w:rFonts w:ascii="Arial" w:hAnsi="Arial" w:cs="Arial"/>
          <w:b/>
          <w:bCs/>
          <w:sz w:val="24"/>
          <w:szCs w:val="24"/>
        </w:rPr>
        <w:t xml:space="preserve"> risk for the handling of human and animal derived biospecimens.</w:t>
      </w:r>
    </w:p>
    <w:p w14:paraId="554856C6" w14:textId="77777777" w:rsidR="00AA2399" w:rsidRPr="00BA39CC" w:rsidRDefault="00AA2399" w:rsidP="00AA2399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359210BF" w14:textId="77777777" w:rsidR="003238EA" w:rsidRPr="004C7066" w:rsidRDefault="003238EA" w:rsidP="00C1386C">
      <w:pPr>
        <w:rPr>
          <w:rFonts w:ascii="Arial" w:hAnsi="Arial" w:cs="Arial"/>
          <w:b/>
          <w:bCs/>
          <w:sz w:val="24"/>
          <w:szCs w:val="24"/>
        </w:rPr>
      </w:pPr>
    </w:p>
    <w:p w14:paraId="7A8D172E" w14:textId="1ECEDB32" w:rsidR="003238EA" w:rsidRPr="004C7066" w:rsidRDefault="003238EA" w:rsidP="00C4257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Adjourn</w:t>
      </w:r>
      <w:r w:rsidR="009B11AF"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="00B83B49">
        <w:rPr>
          <w:rFonts w:ascii="Arial" w:hAnsi="Arial" w:cs="Arial"/>
          <w:b/>
          <w:bCs/>
          <w:sz w:val="24"/>
          <w:szCs w:val="24"/>
        </w:rPr>
        <w:t>3:40pm</w:t>
      </w:r>
    </w:p>
    <w:sectPr w:rsidR="003238EA" w:rsidRPr="004C706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0B07" w14:textId="77777777" w:rsidR="00C467C4" w:rsidRDefault="00C467C4" w:rsidP="006253BF">
      <w:r>
        <w:separator/>
      </w:r>
    </w:p>
  </w:endnote>
  <w:endnote w:type="continuationSeparator" w:id="0">
    <w:p w14:paraId="00196BB3" w14:textId="77777777" w:rsidR="00C467C4" w:rsidRDefault="00C467C4" w:rsidP="006253BF">
      <w:r>
        <w:continuationSeparator/>
      </w:r>
    </w:p>
  </w:endnote>
  <w:endnote w:type="continuationNotice" w:id="1">
    <w:p w14:paraId="0187EC3C" w14:textId="77777777" w:rsidR="00C467C4" w:rsidRDefault="00C46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638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79FD7" w14:textId="4D2D477F" w:rsidR="00D255FE" w:rsidRDefault="00D255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58E895" w14:textId="77777777" w:rsidR="00D255FE" w:rsidRDefault="00D2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8476" w14:textId="77777777" w:rsidR="00C467C4" w:rsidRDefault="00C467C4" w:rsidP="006253BF">
      <w:r>
        <w:separator/>
      </w:r>
    </w:p>
  </w:footnote>
  <w:footnote w:type="continuationSeparator" w:id="0">
    <w:p w14:paraId="23607282" w14:textId="77777777" w:rsidR="00C467C4" w:rsidRDefault="00C467C4" w:rsidP="006253BF">
      <w:r>
        <w:continuationSeparator/>
      </w:r>
    </w:p>
  </w:footnote>
  <w:footnote w:type="continuationNotice" w:id="1">
    <w:p w14:paraId="486FE1F4" w14:textId="77777777" w:rsidR="00C467C4" w:rsidRDefault="00C46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75FE" w14:textId="77777777" w:rsidR="006253BF" w:rsidRDefault="006253B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DA3E7CC" wp14:editId="014B5DA1">
              <wp:simplePos x="0" y="0"/>
              <wp:positionH relativeFrom="column">
                <wp:posOffset>895350</wp:posOffset>
              </wp:positionH>
              <wp:positionV relativeFrom="paragraph">
                <wp:posOffset>333375</wp:posOffset>
              </wp:positionV>
              <wp:extent cx="3305175" cy="33337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4546B" w14:textId="78D8E622" w:rsidR="006253BF" w:rsidRPr="00C42571" w:rsidRDefault="006253BF" w:rsidP="006253BF">
                          <w:pP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</w:pPr>
                          <w:r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>INSTITUTIONAL</w:t>
                          </w:r>
                          <w:r w:rsidR="00AB0CCC"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>BIOSAFETY COMMITTEE</w:t>
                          </w:r>
                        </w:p>
                        <w:p w14:paraId="4BA73FF9" w14:textId="77777777" w:rsidR="006253BF" w:rsidRPr="00C42571" w:rsidRDefault="006253BF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7DA3E7CC">
              <v:stroke joinstyle="miter"/>
              <v:path gradientshapeok="t" o:connecttype="rect"/>
            </v:shapetype>
            <v:shape id="Text Box 2" style="position:absolute;left:0;text-align:left;margin-left:70.5pt;margin-top:26.25pt;width:260.25pt;height:2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">
              <v:textbox>
                <w:txbxContent>
                  <w:p w:rsidRPr="00C42571" w:rsidR="006253BF" w:rsidP="006253BF" w:rsidRDefault="006253BF" w14:paraId="0C84546B" w14:textId="78D8E622">
                    <w:pPr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</w:pPr>
                    <w:r w:rsidRPr="00C42571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>INSTITUTIONAL</w:t>
                    </w:r>
                    <w:r w:rsidRPr="00C42571" w:rsidR="00AB0CCC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 xml:space="preserve"> </w:t>
                    </w:r>
                    <w:r w:rsidRPr="00C42571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>BIOSAFETY COMMITTEE</w:t>
                    </w:r>
                  </w:p>
                  <w:p w:rsidRPr="00C42571" w:rsidR="006253BF" w:rsidRDefault="006253BF" w14:paraId="4BA73FF9" w14:textId="77777777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C42571">
      <w:rPr>
        <w:b/>
        <w:bCs/>
        <w:noProof/>
        <w:sz w:val="22"/>
        <w:szCs w:val="22"/>
      </w:rPr>
      <w:drawing>
        <wp:inline distT="0" distB="0" distL="0" distR="0" wp14:anchorId="730D89A3" wp14:editId="30F3575D">
          <wp:extent cx="2871216" cy="512064"/>
          <wp:effectExtent l="0" t="0" r="5715" b="2540"/>
          <wp:docPr id="4" name="Picture 4" descr="G:\ehs\EHS Office\UO Logos\UO_Signature_grn4c tx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:\ehs\EHS Office\UO Logos\UO_Signature_grn4c tx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216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F690F" w14:textId="77777777" w:rsidR="00C42571" w:rsidRDefault="00C42571">
    <w:pPr>
      <w:pStyle w:val="Header"/>
    </w:pPr>
  </w:p>
  <w:p w14:paraId="266F79CD" w14:textId="77777777" w:rsidR="006253BF" w:rsidRDefault="00625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3221"/>
    <w:multiLevelType w:val="hybridMultilevel"/>
    <w:tmpl w:val="7116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51E0"/>
    <w:multiLevelType w:val="hybridMultilevel"/>
    <w:tmpl w:val="2B907B7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318AF"/>
    <w:multiLevelType w:val="hybridMultilevel"/>
    <w:tmpl w:val="7BC82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358FC"/>
    <w:multiLevelType w:val="hybridMultilevel"/>
    <w:tmpl w:val="2F2E6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66CAE"/>
    <w:multiLevelType w:val="hybridMultilevel"/>
    <w:tmpl w:val="345859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B22CAC"/>
    <w:multiLevelType w:val="hybridMultilevel"/>
    <w:tmpl w:val="E3CCB216"/>
    <w:lvl w:ilvl="0" w:tplc="17D0FC4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2E64B0"/>
    <w:multiLevelType w:val="hybridMultilevel"/>
    <w:tmpl w:val="F48AE2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20E0E"/>
    <w:multiLevelType w:val="hybridMultilevel"/>
    <w:tmpl w:val="D128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A1020"/>
    <w:multiLevelType w:val="hybridMultilevel"/>
    <w:tmpl w:val="0A76B2EA"/>
    <w:lvl w:ilvl="0" w:tplc="4888FC5E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55740691"/>
    <w:multiLevelType w:val="hybridMultilevel"/>
    <w:tmpl w:val="73E240DE"/>
    <w:lvl w:ilvl="0" w:tplc="4888FC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DC0CF3"/>
    <w:multiLevelType w:val="hybridMultilevel"/>
    <w:tmpl w:val="2B907B7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36432"/>
    <w:multiLevelType w:val="hybridMultilevel"/>
    <w:tmpl w:val="29B802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3067621">
    <w:abstractNumId w:val="2"/>
  </w:num>
  <w:num w:numId="2" w16cid:durableId="457451392">
    <w:abstractNumId w:val="9"/>
  </w:num>
  <w:num w:numId="3" w16cid:durableId="1799716093">
    <w:abstractNumId w:val="10"/>
  </w:num>
  <w:num w:numId="4" w16cid:durableId="1010445814">
    <w:abstractNumId w:val="1"/>
  </w:num>
  <w:num w:numId="5" w16cid:durableId="1768577453">
    <w:abstractNumId w:val="5"/>
  </w:num>
  <w:num w:numId="6" w16cid:durableId="2099864841">
    <w:abstractNumId w:val="11"/>
  </w:num>
  <w:num w:numId="7" w16cid:durableId="1257593873">
    <w:abstractNumId w:val="4"/>
  </w:num>
  <w:num w:numId="8" w16cid:durableId="432675993">
    <w:abstractNumId w:val="8"/>
  </w:num>
  <w:num w:numId="9" w16cid:durableId="867453395">
    <w:abstractNumId w:val="0"/>
  </w:num>
  <w:num w:numId="10" w16cid:durableId="139806590">
    <w:abstractNumId w:val="7"/>
  </w:num>
  <w:num w:numId="11" w16cid:durableId="270014652">
    <w:abstractNumId w:val="3"/>
  </w:num>
  <w:num w:numId="12" w16cid:durableId="1494754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BF"/>
    <w:rsid w:val="00000071"/>
    <w:rsid w:val="0000264E"/>
    <w:rsid w:val="00004403"/>
    <w:rsid w:val="00006F66"/>
    <w:rsid w:val="00007776"/>
    <w:rsid w:val="00011D93"/>
    <w:rsid w:val="00012FF5"/>
    <w:rsid w:val="00014DE0"/>
    <w:rsid w:val="00014F5D"/>
    <w:rsid w:val="00015C9D"/>
    <w:rsid w:val="00020263"/>
    <w:rsid w:val="0002142B"/>
    <w:rsid w:val="00022D03"/>
    <w:rsid w:val="000232F4"/>
    <w:rsid w:val="00023657"/>
    <w:rsid w:val="00023DF1"/>
    <w:rsid w:val="00032267"/>
    <w:rsid w:val="000323B0"/>
    <w:rsid w:val="00033372"/>
    <w:rsid w:val="0003364A"/>
    <w:rsid w:val="000338D2"/>
    <w:rsid w:val="000339E9"/>
    <w:rsid w:val="000357B9"/>
    <w:rsid w:val="00036245"/>
    <w:rsid w:val="00037FD2"/>
    <w:rsid w:val="00043C36"/>
    <w:rsid w:val="00045DE2"/>
    <w:rsid w:val="00046488"/>
    <w:rsid w:val="00047656"/>
    <w:rsid w:val="00050502"/>
    <w:rsid w:val="00050E5C"/>
    <w:rsid w:val="00052617"/>
    <w:rsid w:val="0005519F"/>
    <w:rsid w:val="000618E8"/>
    <w:rsid w:val="00062473"/>
    <w:rsid w:val="00075C75"/>
    <w:rsid w:val="00077EC5"/>
    <w:rsid w:val="00081CA6"/>
    <w:rsid w:val="00087464"/>
    <w:rsid w:val="00092982"/>
    <w:rsid w:val="00094A2D"/>
    <w:rsid w:val="0009604E"/>
    <w:rsid w:val="00097D65"/>
    <w:rsid w:val="000A622A"/>
    <w:rsid w:val="000A62D4"/>
    <w:rsid w:val="000B010F"/>
    <w:rsid w:val="000B12E4"/>
    <w:rsid w:val="000B2912"/>
    <w:rsid w:val="000C04B5"/>
    <w:rsid w:val="000C1B5A"/>
    <w:rsid w:val="000C3C40"/>
    <w:rsid w:val="000C558B"/>
    <w:rsid w:val="000C57A4"/>
    <w:rsid w:val="000D136E"/>
    <w:rsid w:val="000D1DBA"/>
    <w:rsid w:val="000D3F51"/>
    <w:rsid w:val="000E1B08"/>
    <w:rsid w:val="000F08E4"/>
    <w:rsid w:val="000F0FD1"/>
    <w:rsid w:val="000F2684"/>
    <w:rsid w:val="000F3014"/>
    <w:rsid w:val="000F41C5"/>
    <w:rsid w:val="000F546F"/>
    <w:rsid w:val="000F54A5"/>
    <w:rsid w:val="000F6D1D"/>
    <w:rsid w:val="00104E21"/>
    <w:rsid w:val="00110686"/>
    <w:rsid w:val="00113078"/>
    <w:rsid w:val="00113AAE"/>
    <w:rsid w:val="00115C10"/>
    <w:rsid w:val="00120273"/>
    <w:rsid w:val="00122A17"/>
    <w:rsid w:val="00122EE0"/>
    <w:rsid w:val="0012485C"/>
    <w:rsid w:val="00126B9B"/>
    <w:rsid w:val="0013170E"/>
    <w:rsid w:val="0013194E"/>
    <w:rsid w:val="00131DB4"/>
    <w:rsid w:val="0013304E"/>
    <w:rsid w:val="00143E5F"/>
    <w:rsid w:val="00150008"/>
    <w:rsid w:val="00152047"/>
    <w:rsid w:val="00152F36"/>
    <w:rsid w:val="0015718E"/>
    <w:rsid w:val="001579B5"/>
    <w:rsid w:val="00161EB5"/>
    <w:rsid w:val="001629D5"/>
    <w:rsid w:val="0016364A"/>
    <w:rsid w:val="001643EF"/>
    <w:rsid w:val="00164CA7"/>
    <w:rsid w:val="0016506F"/>
    <w:rsid w:val="00170B0D"/>
    <w:rsid w:val="001717CB"/>
    <w:rsid w:val="00171A95"/>
    <w:rsid w:val="00172805"/>
    <w:rsid w:val="001731C2"/>
    <w:rsid w:val="00174D5A"/>
    <w:rsid w:val="00175C4B"/>
    <w:rsid w:val="00180162"/>
    <w:rsid w:val="001805A8"/>
    <w:rsid w:val="001875FD"/>
    <w:rsid w:val="00187A00"/>
    <w:rsid w:val="00190764"/>
    <w:rsid w:val="00193068"/>
    <w:rsid w:val="001940E9"/>
    <w:rsid w:val="00195F27"/>
    <w:rsid w:val="00196298"/>
    <w:rsid w:val="001977AF"/>
    <w:rsid w:val="001A4332"/>
    <w:rsid w:val="001A560D"/>
    <w:rsid w:val="001B1A70"/>
    <w:rsid w:val="001B5616"/>
    <w:rsid w:val="001B5F1C"/>
    <w:rsid w:val="001B7DB3"/>
    <w:rsid w:val="001C11D2"/>
    <w:rsid w:val="001C2C08"/>
    <w:rsid w:val="001C55DD"/>
    <w:rsid w:val="001C6CD1"/>
    <w:rsid w:val="001D4CA3"/>
    <w:rsid w:val="001D66A3"/>
    <w:rsid w:val="001D7D29"/>
    <w:rsid w:val="001E3ACF"/>
    <w:rsid w:val="001E5EBC"/>
    <w:rsid w:val="001E6B40"/>
    <w:rsid w:val="001E7169"/>
    <w:rsid w:val="001F06F5"/>
    <w:rsid w:val="001F0F8B"/>
    <w:rsid w:val="001F1B1E"/>
    <w:rsid w:val="001F1E88"/>
    <w:rsid w:val="001F2EBC"/>
    <w:rsid w:val="001F5BFC"/>
    <w:rsid w:val="001F68E2"/>
    <w:rsid w:val="001F720C"/>
    <w:rsid w:val="00202FC4"/>
    <w:rsid w:val="0020309E"/>
    <w:rsid w:val="00203E72"/>
    <w:rsid w:val="00205B17"/>
    <w:rsid w:val="00206E79"/>
    <w:rsid w:val="00212629"/>
    <w:rsid w:val="002142F2"/>
    <w:rsid w:val="00214AA6"/>
    <w:rsid w:val="00220AD6"/>
    <w:rsid w:val="002213BE"/>
    <w:rsid w:val="002217D9"/>
    <w:rsid w:val="002231F7"/>
    <w:rsid w:val="00224026"/>
    <w:rsid w:val="00226424"/>
    <w:rsid w:val="0023300F"/>
    <w:rsid w:val="00234F1A"/>
    <w:rsid w:val="00235AF0"/>
    <w:rsid w:val="0024094A"/>
    <w:rsid w:val="0024213B"/>
    <w:rsid w:val="002440FE"/>
    <w:rsid w:val="00244C61"/>
    <w:rsid w:val="002451BD"/>
    <w:rsid w:val="002455ED"/>
    <w:rsid w:val="002517E8"/>
    <w:rsid w:val="00252DD5"/>
    <w:rsid w:val="002551A7"/>
    <w:rsid w:val="002567F4"/>
    <w:rsid w:val="002577DC"/>
    <w:rsid w:val="00261895"/>
    <w:rsid w:val="00265F02"/>
    <w:rsid w:val="00272654"/>
    <w:rsid w:val="002729C2"/>
    <w:rsid w:val="002751C3"/>
    <w:rsid w:val="00276E9F"/>
    <w:rsid w:val="002778E5"/>
    <w:rsid w:val="00280590"/>
    <w:rsid w:val="00281820"/>
    <w:rsid w:val="00282CED"/>
    <w:rsid w:val="00283F05"/>
    <w:rsid w:val="00296148"/>
    <w:rsid w:val="0029730A"/>
    <w:rsid w:val="002A1AA2"/>
    <w:rsid w:val="002A2B12"/>
    <w:rsid w:val="002A3BD6"/>
    <w:rsid w:val="002A51DC"/>
    <w:rsid w:val="002A6AB5"/>
    <w:rsid w:val="002A7ABC"/>
    <w:rsid w:val="002A7B14"/>
    <w:rsid w:val="002B4F8F"/>
    <w:rsid w:val="002B5139"/>
    <w:rsid w:val="002B657F"/>
    <w:rsid w:val="002C1B7E"/>
    <w:rsid w:val="002C3D01"/>
    <w:rsid w:val="002C4FCE"/>
    <w:rsid w:val="002C54DB"/>
    <w:rsid w:val="002C565F"/>
    <w:rsid w:val="002C6B4F"/>
    <w:rsid w:val="002C6C8F"/>
    <w:rsid w:val="002C7009"/>
    <w:rsid w:val="002C72F3"/>
    <w:rsid w:val="002D159B"/>
    <w:rsid w:val="002D2093"/>
    <w:rsid w:val="002D2116"/>
    <w:rsid w:val="002D247B"/>
    <w:rsid w:val="002D2534"/>
    <w:rsid w:val="002D350E"/>
    <w:rsid w:val="002D3ACA"/>
    <w:rsid w:val="002D7A67"/>
    <w:rsid w:val="002D7C30"/>
    <w:rsid w:val="002E6BFF"/>
    <w:rsid w:val="002F0417"/>
    <w:rsid w:val="002F0B24"/>
    <w:rsid w:val="002F4A89"/>
    <w:rsid w:val="002F5487"/>
    <w:rsid w:val="002F68FC"/>
    <w:rsid w:val="00303576"/>
    <w:rsid w:val="00303B08"/>
    <w:rsid w:val="00303CED"/>
    <w:rsid w:val="003051A0"/>
    <w:rsid w:val="00310E5A"/>
    <w:rsid w:val="00313C1D"/>
    <w:rsid w:val="003173F0"/>
    <w:rsid w:val="00320C3E"/>
    <w:rsid w:val="00320E3B"/>
    <w:rsid w:val="00321298"/>
    <w:rsid w:val="003238EA"/>
    <w:rsid w:val="00331238"/>
    <w:rsid w:val="00331344"/>
    <w:rsid w:val="003407C7"/>
    <w:rsid w:val="0034106F"/>
    <w:rsid w:val="00342BC6"/>
    <w:rsid w:val="00345814"/>
    <w:rsid w:val="0034647A"/>
    <w:rsid w:val="00350CC8"/>
    <w:rsid w:val="00351BD0"/>
    <w:rsid w:val="00352825"/>
    <w:rsid w:val="00355FA1"/>
    <w:rsid w:val="003560F1"/>
    <w:rsid w:val="00356BC7"/>
    <w:rsid w:val="00356D05"/>
    <w:rsid w:val="00360670"/>
    <w:rsid w:val="00360CFD"/>
    <w:rsid w:val="003624D6"/>
    <w:rsid w:val="00363121"/>
    <w:rsid w:val="003631BC"/>
    <w:rsid w:val="003634F9"/>
    <w:rsid w:val="00365D72"/>
    <w:rsid w:val="003716A6"/>
    <w:rsid w:val="00371F03"/>
    <w:rsid w:val="00374182"/>
    <w:rsid w:val="00374819"/>
    <w:rsid w:val="00374B7C"/>
    <w:rsid w:val="00375848"/>
    <w:rsid w:val="0037785B"/>
    <w:rsid w:val="0038066B"/>
    <w:rsid w:val="003835C1"/>
    <w:rsid w:val="00384464"/>
    <w:rsid w:val="00384E0D"/>
    <w:rsid w:val="003872CF"/>
    <w:rsid w:val="00392435"/>
    <w:rsid w:val="003931C2"/>
    <w:rsid w:val="00393E28"/>
    <w:rsid w:val="00395FF3"/>
    <w:rsid w:val="0039667A"/>
    <w:rsid w:val="003A1647"/>
    <w:rsid w:val="003A1E6A"/>
    <w:rsid w:val="003A2241"/>
    <w:rsid w:val="003A41AB"/>
    <w:rsid w:val="003A4ADB"/>
    <w:rsid w:val="003A7A73"/>
    <w:rsid w:val="003B0995"/>
    <w:rsid w:val="003B0B72"/>
    <w:rsid w:val="003B1E3D"/>
    <w:rsid w:val="003B425F"/>
    <w:rsid w:val="003B5202"/>
    <w:rsid w:val="003B6784"/>
    <w:rsid w:val="003C0ED5"/>
    <w:rsid w:val="003C12D9"/>
    <w:rsid w:val="003C66D9"/>
    <w:rsid w:val="003D0BF5"/>
    <w:rsid w:val="003D1295"/>
    <w:rsid w:val="003D3C47"/>
    <w:rsid w:val="003D4879"/>
    <w:rsid w:val="003D6805"/>
    <w:rsid w:val="003E098D"/>
    <w:rsid w:val="003E14AE"/>
    <w:rsid w:val="003E28A9"/>
    <w:rsid w:val="003E7F82"/>
    <w:rsid w:val="003F2085"/>
    <w:rsid w:val="003F3D54"/>
    <w:rsid w:val="00400A66"/>
    <w:rsid w:val="00403620"/>
    <w:rsid w:val="00404CAA"/>
    <w:rsid w:val="0040578A"/>
    <w:rsid w:val="00407081"/>
    <w:rsid w:val="00410B18"/>
    <w:rsid w:val="0041459B"/>
    <w:rsid w:val="00416F0D"/>
    <w:rsid w:val="00417EA6"/>
    <w:rsid w:val="0042315D"/>
    <w:rsid w:val="004259B9"/>
    <w:rsid w:val="00426AB2"/>
    <w:rsid w:val="00426CBC"/>
    <w:rsid w:val="004309E8"/>
    <w:rsid w:val="00430E92"/>
    <w:rsid w:val="00432828"/>
    <w:rsid w:val="00435EEE"/>
    <w:rsid w:val="00436AAA"/>
    <w:rsid w:val="004404D8"/>
    <w:rsid w:val="004415A2"/>
    <w:rsid w:val="00441982"/>
    <w:rsid w:val="00443BD1"/>
    <w:rsid w:val="00445192"/>
    <w:rsid w:val="004506AE"/>
    <w:rsid w:val="00450F91"/>
    <w:rsid w:val="0045367F"/>
    <w:rsid w:val="00454797"/>
    <w:rsid w:val="004575F9"/>
    <w:rsid w:val="00470A73"/>
    <w:rsid w:val="0047417E"/>
    <w:rsid w:val="00477D0C"/>
    <w:rsid w:val="004816C1"/>
    <w:rsid w:val="00491DB7"/>
    <w:rsid w:val="00494CB8"/>
    <w:rsid w:val="00495E62"/>
    <w:rsid w:val="0049656C"/>
    <w:rsid w:val="004A08B1"/>
    <w:rsid w:val="004A4386"/>
    <w:rsid w:val="004A673F"/>
    <w:rsid w:val="004A7CD9"/>
    <w:rsid w:val="004A7E03"/>
    <w:rsid w:val="004B0906"/>
    <w:rsid w:val="004B0B06"/>
    <w:rsid w:val="004B34D0"/>
    <w:rsid w:val="004B408C"/>
    <w:rsid w:val="004B4A76"/>
    <w:rsid w:val="004C1386"/>
    <w:rsid w:val="004C669C"/>
    <w:rsid w:val="004C7066"/>
    <w:rsid w:val="004D003D"/>
    <w:rsid w:val="004D2BD5"/>
    <w:rsid w:val="004D3E20"/>
    <w:rsid w:val="004D42F2"/>
    <w:rsid w:val="004D4550"/>
    <w:rsid w:val="004D4779"/>
    <w:rsid w:val="004D75EA"/>
    <w:rsid w:val="004D7BF6"/>
    <w:rsid w:val="004E1CEC"/>
    <w:rsid w:val="004E338D"/>
    <w:rsid w:val="004F1313"/>
    <w:rsid w:val="004F16F7"/>
    <w:rsid w:val="004F3717"/>
    <w:rsid w:val="004F3D8A"/>
    <w:rsid w:val="004F5381"/>
    <w:rsid w:val="004F53B9"/>
    <w:rsid w:val="004F571D"/>
    <w:rsid w:val="004F5863"/>
    <w:rsid w:val="004F5FC6"/>
    <w:rsid w:val="00503F21"/>
    <w:rsid w:val="00504173"/>
    <w:rsid w:val="00505251"/>
    <w:rsid w:val="00505F0B"/>
    <w:rsid w:val="0050618C"/>
    <w:rsid w:val="00507847"/>
    <w:rsid w:val="00510F18"/>
    <w:rsid w:val="0051442D"/>
    <w:rsid w:val="00516C62"/>
    <w:rsid w:val="005173C7"/>
    <w:rsid w:val="0052159B"/>
    <w:rsid w:val="00530D02"/>
    <w:rsid w:val="00532D12"/>
    <w:rsid w:val="00537426"/>
    <w:rsid w:val="005410D6"/>
    <w:rsid w:val="00542E5E"/>
    <w:rsid w:val="00543A79"/>
    <w:rsid w:val="00545180"/>
    <w:rsid w:val="00551059"/>
    <w:rsid w:val="00551EEC"/>
    <w:rsid w:val="00552B1D"/>
    <w:rsid w:val="00553236"/>
    <w:rsid w:val="005538F0"/>
    <w:rsid w:val="00557779"/>
    <w:rsid w:val="00557B93"/>
    <w:rsid w:val="00560109"/>
    <w:rsid w:val="00560807"/>
    <w:rsid w:val="005613FB"/>
    <w:rsid w:val="00562BA5"/>
    <w:rsid w:val="00563259"/>
    <w:rsid w:val="00564289"/>
    <w:rsid w:val="00567099"/>
    <w:rsid w:val="005715F7"/>
    <w:rsid w:val="00571F10"/>
    <w:rsid w:val="00577498"/>
    <w:rsid w:val="00582D07"/>
    <w:rsid w:val="0058426A"/>
    <w:rsid w:val="00593FBA"/>
    <w:rsid w:val="0059584F"/>
    <w:rsid w:val="005A0E54"/>
    <w:rsid w:val="005A169A"/>
    <w:rsid w:val="005B12C5"/>
    <w:rsid w:val="005B17A9"/>
    <w:rsid w:val="005B6213"/>
    <w:rsid w:val="005C0C2E"/>
    <w:rsid w:val="005C0F4C"/>
    <w:rsid w:val="005C17A7"/>
    <w:rsid w:val="005C665F"/>
    <w:rsid w:val="005C7370"/>
    <w:rsid w:val="005C737A"/>
    <w:rsid w:val="005D6208"/>
    <w:rsid w:val="005D7370"/>
    <w:rsid w:val="005D7569"/>
    <w:rsid w:val="005D7828"/>
    <w:rsid w:val="005D79CF"/>
    <w:rsid w:val="005E0980"/>
    <w:rsid w:val="005E45AB"/>
    <w:rsid w:val="005E7F6A"/>
    <w:rsid w:val="005F5E12"/>
    <w:rsid w:val="005F7712"/>
    <w:rsid w:val="006005C8"/>
    <w:rsid w:val="00602355"/>
    <w:rsid w:val="00603D02"/>
    <w:rsid w:val="0060409F"/>
    <w:rsid w:val="00605666"/>
    <w:rsid w:val="006069A5"/>
    <w:rsid w:val="00607031"/>
    <w:rsid w:val="00614C40"/>
    <w:rsid w:val="006179C2"/>
    <w:rsid w:val="00617BE6"/>
    <w:rsid w:val="00620082"/>
    <w:rsid w:val="0062348A"/>
    <w:rsid w:val="006236E2"/>
    <w:rsid w:val="0062490E"/>
    <w:rsid w:val="00624D32"/>
    <w:rsid w:val="006253BF"/>
    <w:rsid w:val="006273F8"/>
    <w:rsid w:val="00630D39"/>
    <w:rsid w:val="006310AF"/>
    <w:rsid w:val="0063276B"/>
    <w:rsid w:val="00634582"/>
    <w:rsid w:val="0064406E"/>
    <w:rsid w:val="006450F0"/>
    <w:rsid w:val="00645A1F"/>
    <w:rsid w:val="00646568"/>
    <w:rsid w:val="006470EE"/>
    <w:rsid w:val="00650B3E"/>
    <w:rsid w:val="006510C1"/>
    <w:rsid w:val="006512ED"/>
    <w:rsid w:val="00654194"/>
    <w:rsid w:val="00654C4B"/>
    <w:rsid w:val="0066143C"/>
    <w:rsid w:val="006618B1"/>
    <w:rsid w:val="00663B0C"/>
    <w:rsid w:val="00665656"/>
    <w:rsid w:val="00667E67"/>
    <w:rsid w:val="00670339"/>
    <w:rsid w:val="00670658"/>
    <w:rsid w:val="00670704"/>
    <w:rsid w:val="006766C6"/>
    <w:rsid w:val="00680B1C"/>
    <w:rsid w:val="00680D37"/>
    <w:rsid w:val="00682599"/>
    <w:rsid w:val="0068509C"/>
    <w:rsid w:val="00690B57"/>
    <w:rsid w:val="0069228E"/>
    <w:rsid w:val="006927F1"/>
    <w:rsid w:val="006936A0"/>
    <w:rsid w:val="006A01BA"/>
    <w:rsid w:val="006A4652"/>
    <w:rsid w:val="006A4A61"/>
    <w:rsid w:val="006A5220"/>
    <w:rsid w:val="006A7F9C"/>
    <w:rsid w:val="006B3B1F"/>
    <w:rsid w:val="006B796C"/>
    <w:rsid w:val="006C0DD8"/>
    <w:rsid w:val="006C2034"/>
    <w:rsid w:val="006C33C2"/>
    <w:rsid w:val="006C3CA7"/>
    <w:rsid w:val="006C5C81"/>
    <w:rsid w:val="006D2413"/>
    <w:rsid w:val="006D62F4"/>
    <w:rsid w:val="006E047F"/>
    <w:rsid w:val="006E14F6"/>
    <w:rsid w:val="006E55D9"/>
    <w:rsid w:val="006E652D"/>
    <w:rsid w:val="006E768B"/>
    <w:rsid w:val="006F0813"/>
    <w:rsid w:val="006F420A"/>
    <w:rsid w:val="006F47C9"/>
    <w:rsid w:val="006F4AC1"/>
    <w:rsid w:val="006F4C1C"/>
    <w:rsid w:val="006F53B8"/>
    <w:rsid w:val="006F5EEF"/>
    <w:rsid w:val="006F78D5"/>
    <w:rsid w:val="006F7AA6"/>
    <w:rsid w:val="006F7DD6"/>
    <w:rsid w:val="00701999"/>
    <w:rsid w:val="007023E1"/>
    <w:rsid w:val="00704820"/>
    <w:rsid w:val="007110F0"/>
    <w:rsid w:val="00711280"/>
    <w:rsid w:val="00713F12"/>
    <w:rsid w:val="007156E4"/>
    <w:rsid w:val="007166BF"/>
    <w:rsid w:val="007176C1"/>
    <w:rsid w:val="0072273F"/>
    <w:rsid w:val="00724696"/>
    <w:rsid w:val="007247EF"/>
    <w:rsid w:val="007309D4"/>
    <w:rsid w:val="00731D50"/>
    <w:rsid w:val="0073282F"/>
    <w:rsid w:val="007419FE"/>
    <w:rsid w:val="007427DE"/>
    <w:rsid w:val="00742A9B"/>
    <w:rsid w:val="00743BA4"/>
    <w:rsid w:val="00744C58"/>
    <w:rsid w:val="00744FAF"/>
    <w:rsid w:val="007464B2"/>
    <w:rsid w:val="007534B2"/>
    <w:rsid w:val="007602CE"/>
    <w:rsid w:val="00761ED5"/>
    <w:rsid w:val="0076373E"/>
    <w:rsid w:val="00764D33"/>
    <w:rsid w:val="00765727"/>
    <w:rsid w:val="00766AB7"/>
    <w:rsid w:val="00767090"/>
    <w:rsid w:val="0076735B"/>
    <w:rsid w:val="00767E22"/>
    <w:rsid w:val="0077524D"/>
    <w:rsid w:val="00776260"/>
    <w:rsid w:val="00777682"/>
    <w:rsid w:val="007866BB"/>
    <w:rsid w:val="007875FC"/>
    <w:rsid w:val="007926FF"/>
    <w:rsid w:val="00792EE0"/>
    <w:rsid w:val="00794B2F"/>
    <w:rsid w:val="007A17D6"/>
    <w:rsid w:val="007A1B65"/>
    <w:rsid w:val="007A50F1"/>
    <w:rsid w:val="007A67C8"/>
    <w:rsid w:val="007A7DFE"/>
    <w:rsid w:val="007A7F8C"/>
    <w:rsid w:val="007B4207"/>
    <w:rsid w:val="007B6CB4"/>
    <w:rsid w:val="007C26DE"/>
    <w:rsid w:val="007C430D"/>
    <w:rsid w:val="007C4704"/>
    <w:rsid w:val="007C6051"/>
    <w:rsid w:val="007C7762"/>
    <w:rsid w:val="007D1BAA"/>
    <w:rsid w:val="007D39CF"/>
    <w:rsid w:val="007D44F8"/>
    <w:rsid w:val="007D7807"/>
    <w:rsid w:val="007E0B88"/>
    <w:rsid w:val="007E1D6B"/>
    <w:rsid w:val="007E3FE7"/>
    <w:rsid w:val="007E67D0"/>
    <w:rsid w:val="007F197B"/>
    <w:rsid w:val="007F3A3E"/>
    <w:rsid w:val="007F4F2C"/>
    <w:rsid w:val="007F5189"/>
    <w:rsid w:val="0080006A"/>
    <w:rsid w:val="00801A37"/>
    <w:rsid w:val="00804BD6"/>
    <w:rsid w:val="00805926"/>
    <w:rsid w:val="0080D1B4"/>
    <w:rsid w:val="00815C5D"/>
    <w:rsid w:val="0081696D"/>
    <w:rsid w:val="0082103B"/>
    <w:rsid w:val="00822100"/>
    <w:rsid w:val="00822FBA"/>
    <w:rsid w:val="00823B7D"/>
    <w:rsid w:val="00825930"/>
    <w:rsid w:val="00826B70"/>
    <w:rsid w:val="008324FE"/>
    <w:rsid w:val="00832E26"/>
    <w:rsid w:val="00833800"/>
    <w:rsid w:val="00833FB4"/>
    <w:rsid w:val="00836188"/>
    <w:rsid w:val="0084102D"/>
    <w:rsid w:val="00842C18"/>
    <w:rsid w:val="00843EA8"/>
    <w:rsid w:val="00844F09"/>
    <w:rsid w:val="00845001"/>
    <w:rsid w:val="008500F7"/>
    <w:rsid w:val="00851F2B"/>
    <w:rsid w:val="00852A96"/>
    <w:rsid w:val="00854F47"/>
    <w:rsid w:val="0085556D"/>
    <w:rsid w:val="008602CA"/>
    <w:rsid w:val="00861216"/>
    <w:rsid w:val="00866B29"/>
    <w:rsid w:val="00871806"/>
    <w:rsid w:val="0087198B"/>
    <w:rsid w:val="00872969"/>
    <w:rsid w:val="008759C4"/>
    <w:rsid w:val="00877881"/>
    <w:rsid w:val="008814A8"/>
    <w:rsid w:val="00882A82"/>
    <w:rsid w:val="00882CAE"/>
    <w:rsid w:val="00886ECB"/>
    <w:rsid w:val="00891F12"/>
    <w:rsid w:val="00892E5E"/>
    <w:rsid w:val="00895C80"/>
    <w:rsid w:val="008A0CE8"/>
    <w:rsid w:val="008A47C0"/>
    <w:rsid w:val="008A4DCA"/>
    <w:rsid w:val="008A5AA4"/>
    <w:rsid w:val="008A6F15"/>
    <w:rsid w:val="008A7CE8"/>
    <w:rsid w:val="008B3CA3"/>
    <w:rsid w:val="008C24DB"/>
    <w:rsid w:val="008C28C5"/>
    <w:rsid w:val="008C3C2C"/>
    <w:rsid w:val="008C5335"/>
    <w:rsid w:val="008C637D"/>
    <w:rsid w:val="008C6914"/>
    <w:rsid w:val="008D0C9C"/>
    <w:rsid w:val="008D12F2"/>
    <w:rsid w:val="008D4ED2"/>
    <w:rsid w:val="008D5A98"/>
    <w:rsid w:val="008D7254"/>
    <w:rsid w:val="008E31DD"/>
    <w:rsid w:val="008E3B4B"/>
    <w:rsid w:val="008E3FE0"/>
    <w:rsid w:val="008E6F67"/>
    <w:rsid w:val="008F00DC"/>
    <w:rsid w:val="008F2AC0"/>
    <w:rsid w:val="008F54EC"/>
    <w:rsid w:val="008F55CF"/>
    <w:rsid w:val="00903DE7"/>
    <w:rsid w:val="00904C71"/>
    <w:rsid w:val="00906B90"/>
    <w:rsid w:val="00912925"/>
    <w:rsid w:val="009130B3"/>
    <w:rsid w:val="00916CE0"/>
    <w:rsid w:val="00917D2F"/>
    <w:rsid w:val="009218A9"/>
    <w:rsid w:val="009234C4"/>
    <w:rsid w:val="00926FBB"/>
    <w:rsid w:val="00930F8E"/>
    <w:rsid w:val="00933531"/>
    <w:rsid w:val="00934A6D"/>
    <w:rsid w:val="0093592C"/>
    <w:rsid w:val="009360C0"/>
    <w:rsid w:val="00940217"/>
    <w:rsid w:val="00942B7F"/>
    <w:rsid w:val="00943EEA"/>
    <w:rsid w:val="0094603F"/>
    <w:rsid w:val="00947991"/>
    <w:rsid w:val="00953896"/>
    <w:rsid w:val="0095603C"/>
    <w:rsid w:val="00956AD4"/>
    <w:rsid w:val="009571F1"/>
    <w:rsid w:val="00962890"/>
    <w:rsid w:val="00965A2F"/>
    <w:rsid w:val="00971D77"/>
    <w:rsid w:val="009722DA"/>
    <w:rsid w:val="00972DB5"/>
    <w:rsid w:val="00973392"/>
    <w:rsid w:val="00975673"/>
    <w:rsid w:val="00976B0C"/>
    <w:rsid w:val="00980693"/>
    <w:rsid w:val="009806AA"/>
    <w:rsid w:val="00980EE2"/>
    <w:rsid w:val="0098587B"/>
    <w:rsid w:val="00987368"/>
    <w:rsid w:val="009919FA"/>
    <w:rsid w:val="00994D1A"/>
    <w:rsid w:val="009A05EA"/>
    <w:rsid w:val="009A171A"/>
    <w:rsid w:val="009A3487"/>
    <w:rsid w:val="009A36AC"/>
    <w:rsid w:val="009A4CFB"/>
    <w:rsid w:val="009A4DAB"/>
    <w:rsid w:val="009B11AF"/>
    <w:rsid w:val="009B5071"/>
    <w:rsid w:val="009B5E4E"/>
    <w:rsid w:val="009C2F20"/>
    <w:rsid w:val="009C558C"/>
    <w:rsid w:val="009C6D39"/>
    <w:rsid w:val="009C6FF6"/>
    <w:rsid w:val="009C772D"/>
    <w:rsid w:val="009D3340"/>
    <w:rsid w:val="009D3B95"/>
    <w:rsid w:val="009D47E9"/>
    <w:rsid w:val="009D7D52"/>
    <w:rsid w:val="009E34FB"/>
    <w:rsid w:val="009E3B16"/>
    <w:rsid w:val="009E3EDE"/>
    <w:rsid w:val="009E4D2C"/>
    <w:rsid w:val="009F141B"/>
    <w:rsid w:val="009F22B4"/>
    <w:rsid w:val="009F301E"/>
    <w:rsid w:val="009F480A"/>
    <w:rsid w:val="009F53ED"/>
    <w:rsid w:val="00A001D9"/>
    <w:rsid w:val="00A0386E"/>
    <w:rsid w:val="00A039C7"/>
    <w:rsid w:val="00A0654E"/>
    <w:rsid w:val="00A12263"/>
    <w:rsid w:val="00A1356A"/>
    <w:rsid w:val="00A16811"/>
    <w:rsid w:val="00A1688D"/>
    <w:rsid w:val="00A201DF"/>
    <w:rsid w:val="00A20BE9"/>
    <w:rsid w:val="00A229AC"/>
    <w:rsid w:val="00A230F0"/>
    <w:rsid w:val="00A23245"/>
    <w:rsid w:val="00A247BB"/>
    <w:rsid w:val="00A265B8"/>
    <w:rsid w:val="00A279F2"/>
    <w:rsid w:val="00A37822"/>
    <w:rsid w:val="00A40944"/>
    <w:rsid w:val="00A41DA0"/>
    <w:rsid w:val="00A43BC3"/>
    <w:rsid w:val="00A43CEF"/>
    <w:rsid w:val="00A509DA"/>
    <w:rsid w:val="00A51F38"/>
    <w:rsid w:val="00A54EA9"/>
    <w:rsid w:val="00A64028"/>
    <w:rsid w:val="00A64A81"/>
    <w:rsid w:val="00A65E3C"/>
    <w:rsid w:val="00A72E4C"/>
    <w:rsid w:val="00A77C56"/>
    <w:rsid w:val="00A83592"/>
    <w:rsid w:val="00A84585"/>
    <w:rsid w:val="00A85413"/>
    <w:rsid w:val="00A87DC9"/>
    <w:rsid w:val="00A9269D"/>
    <w:rsid w:val="00A9411C"/>
    <w:rsid w:val="00A947FF"/>
    <w:rsid w:val="00A95EEF"/>
    <w:rsid w:val="00A96AA1"/>
    <w:rsid w:val="00AA1FF2"/>
    <w:rsid w:val="00AA2399"/>
    <w:rsid w:val="00AA2907"/>
    <w:rsid w:val="00AA744B"/>
    <w:rsid w:val="00AB0497"/>
    <w:rsid w:val="00AB0CCC"/>
    <w:rsid w:val="00AB35F3"/>
    <w:rsid w:val="00AB5C8C"/>
    <w:rsid w:val="00AB605C"/>
    <w:rsid w:val="00AC13DA"/>
    <w:rsid w:val="00AC5072"/>
    <w:rsid w:val="00AC7BE2"/>
    <w:rsid w:val="00AD4B53"/>
    <w:rsid w:val="00AE1D6F"/>
    <w:rsid w:val="00AE5FD8"/>
    <w:rsid w:val="00AE6D75"/>
    <w:rsid w:val="00AE74BB"/>
    <w:rsid w:val="00AF1C22"/>
    <w:rsid w:val="00AF256E"/>
    <w:rsid w:val="00AF2723"/>
    <w:rsid w:val="00AF56C6"/>
    <w:rsid w:val="00B05618"/>
    <w:rsid w:val="00B06A35"/>
    <w:rsid w:val="00B13E49"/>
    <w:rsid w:val="00B20B31"/>
    <w:rsid w:val="00B22228"/>
    <w:rsid w:val="00B23381"/>
    <w:rsid w:val="00B24BBA"/>
    <w:rsid w:val="00B257E0"/>
    <w:rsid w:val="00B312FE"/>
    <w:rsid w:val="00B34BDB"/>
    <w:rsid w:val="00B37E42"/>
    <w:rsid w:val="00B44655"/>
    <w:rsid w:val="00B46527"/>
    <w:rsid w:val="00B50B55"/>
    <w:rsid w:val="00B518F1"/>
    <w:rsid w:val="00B53037"/>
    <w:rsid w:val="00B53D13"/>
    <w:rsid w:val="00B53DF9"/>
    <w:rsid w:val="00B5506F"/>
    <w:rsid w:val="00B558DF"/>
    <w:rsid w:val="00B60886"/>
    <w:rsid w:val="00B632E7"/>
    <w:rsid w:val="00B65313"/>
    <w:rsid w:val="00B7191F"/>
    <w:rsid w:val="00B72921"/>
    <w:rsid w:val="00B739E2"/>
    <w:rsid w:val="00B744A7"/>
    <w:rsid w:val="00B74F41"/>
    <w:rsid w:val="00B80DE4"/>
    <w:rsid w:val="00B81F5C"/>
    <w:rsid w:val="00B82A3B"/>
    <w:rsid w:val="00B8340B"/>
    <w:rsid w:val="00B83B49"/>
    <w:rsid w:val="00B90697"/>
    <w:rsid w:val="00B95579"/>
    <w:rsid w:val="00BA392A"/>
    <w:rsid w:val="00BA39CC"/>
    <w:rsid w:val="00BA3BFC"/>
    <w:rsid w:val="00BB3306"/>
    <w:rsid w:val="00BB3444"/>
    <w:rsid w:val="00BB4469"/>
    <w:rsid w:val="00BB7A74"/>
    <w:rsid w:val="00BC2BB3"/>
    <w:rsid w:val="00BC515B"/>
    <w:rsid w:val="00BD1327"/>
    <w:rsid w:val="00BD2B71"/>
    <w:rsid w:val="00BD4323"/>
    <w:rsid w:val="00BE0CB4"/>
    <w:rsid w:val="00BE2475"/>
    <w:rsid w:val="00BE7214"/>
    <w:rsid w:val="00BF091B"/>
    <w:rsid w:val="00BF116C"/>
    <w:rsid w:val="00BF17D7"/>
    <w:rsid w:val="00BF4A8F"/>
    <w:rsid w:val="00BF50FB"/>
    <w:rsid w:val="00BF5DB7"/>
    <w:rsid w:val="00C0319B"/>
    <w:rsid w:val="00C03FBC"/>
    <w:rsid w:val="00C05E00"/>
    <w:rsid w:val="00C070D4"/>
    <w:rsid w:val="00C1231F"/>
    <w:rsid w:val="00C13505"/>
    <w:rsid w:val="00C1386C"/>
    <w:rsid w:val="00C13D36"/>
    <w:rsid w:val="00C17D20"/>
    <w:rsid w:val="00C21532"/>
    <w:rsid w:val="00C21CDF"/>
    <w:rsid w:val="00C24FC3"/>
    <w:rsid w:val="00C27731"/>
    <w:rsid w:val="00C31768"/>
    <w:rsid w:val="00C31823"/>
    <w:rsid w:val="00C320D8"/>
    <w:rsid w:val="00C35DAE"/>
    <w:rsid w:val="00C3608D"/>
    <w:rsid w:val="00C37838"/>
    <w:rsid w:val="00C37ED4"/>
    <w:rsid w:val="00C37F14"/>
    <w:rsid w:val="00C42571"/>
    <w:rsid w:val="00C43598"/>
    <w:rsid w:val="00C4458B"/>
    <w:rsid w:val="00C46124"/>
    <w:rsid w:val="00C467C4"/>
    <w:rsid w:val="00C520E2"/>
    <w:rsid w:val="00C5230B"/>
    <w:rsid w:val="00C52394"/>
    <w:rsid w:val="00C57DC5"/>
    <w:rsid w:val="00C607A3"/>
    <w:rsid w:val="00C663F7"/>
    <w:rsid w:val="00C759EB"/>
    <w:rsid w:val="00C761F7"/>
    <w:rsid w:val="00C815C9"/>
    <w:rsid w:val="00C837E2"/>
    <w:rsid w:val="00C86B80"/>
    <w:rsid w:val="00C8752E"/>
    <w:rsid w:val="00C9105A"/>
    <w:rsid w:val="00C9348C"/>
    <w:rsid w:val="00C94005"/>
    <w:rsid w:val="00C95E17"/>
    <w:rsid w:val="00C95F67"/>
    <w:rsid w:val="00C96F02"/>
    <w:rsid w:val="00C979DA"/>
    <w:rsid w:val="00CA4D42"/>
    <w:rsid w:val="00CA62D1"/>
    <w:rsid w:val="00CA6379"/>
    <w:rsid w:val="00CB1C3E"/>
    <w:rsid w:val="00CB458A"/>
    <w:rsid w:val="00CB78FA"/>
    <w:rsid w:val="00CC0815"/>
    <w:rsid w:val="00CC6C35"/>
    <w:rsid w:val="00CD36E7"/>
    <w:rsid w:val="00CD3C95"/>
    <w:rsid w:val="00CD57CC"/>
    <w:rsid w:val="00CD5BE3"/>
    <w:rsid w:val="00CE203E"/>
    <w:rsid w:val="00CE31B8"/>
    <w:rsid w:val="00CE323D"/>
    <w:rsid w:val="00CE64DC"/>
    <w:rsid w:val="00CE763C"/>
    <w:rsid w:val="00CE79F9"/>
    <w:rsid w:val="00CE7CE9"/>
    <w:rsid w:val="00CF0C0C"/>
    <w:rsid w:val="00CF0CD7"/>
    <w:rsid w:val="00CF2BDC"/>
    <w:rsid w:val="00CF2E8F"/>
    <w:rsid w:val="00CF4B39"/>
    <w:rsid w:val="00CF63BD"/>
    <w:rsid w:val="00CF6D56"/>
    <w:rsid w:val="00D01DDE"/>
    <w:rsid w:val="00D0318A"/>
    <w:rsid w:val="00D035EF"/>
    <w:rsid w:val="00D0390A"/>
    <w:rsid w:val="00D05B4F"/>
    <w:rsid w:val="00D117B3"/>
    <w:rsid w:val="00D13AF2"/>
    <w:rsid w:val="00D1445A"/>
    <w:rsid w:val="00D1720B"/>
    <w:rsid w:val="00D17433"/>
    <w:rsid w:val="00D17D3D"/>
    <w:rsid w:val="00D17D5A"/>
    <w:rsid w:val="00D20074"/>
    <w:rsid w:val="00D231B1"/>
    <w:rsid w:val="00D255FE"/>
    <w:rsid w:val="00D32C7F"/>
    <w:rsid w:val="00D3459A"/>
    <w:rsid w:val="00D35C03"/>
    <w:rsid w:val="00D3663D"/>
    <w:rsid w:val="00D40205"/>
    <w:rsid w:val="00D41335"/>
    <w:rsid w:val="00D42EE2"/>
    <w:rsid w:val="00D440BE"/>
    <w:rsid w:val="00D45612"/>
    <w:rsid w:val="00D46A70"/>
    <w:rsid w:val="00D5006A"/>
    <w:rsid w:val="00D54DC1"/>
    <w:rsid w:val="00D61B50"/>
    <w:rsid w:val="00D63140"/>
    <w:rsid w:val="00D76481"/>
    <w:rsid w:val="00D8119C"/>
    <w:rsid w:val="00D81D42"/>
    <w:rsid w:val="00D82494"/>
    <w:rsid w:val="00D858D4"/>
    <w:rsid w:val="00D870EA"/>
    <w:rsid w:val="00D87793"/>
    <w:rsid w:val="00D94CA9"/>
    <w:rsid w:val="00DA4F2A"/>
    <w:rsid w:val="00DA78D6"/>
    <w:rsid w:val="00DB2B35"/>
    <w:rsid w:val="00DB60DD"/>
    <w:rsid w:val="00DC0C25"/>
    <w:rsid w:val="00DC1817"/>
    <w:rsid w:val="00DC5406"/>
    <w:rsid w:val="00DD451E"/>
    <w:rsid w:val="00DD7CE1"/>
    <w:rsid w:val="00DE2042"/>
    <w:rsid w:val="00DE4211"/>
    <w:rsid w:val="00DE4D33"/>
    <w:rsid w:val="00DF16A5"/>
    <w:rsid w:val="00DF409F"/>
    <w:rsid w:val="00DF56A1"/>
    <w:rsid w:val="00DF595B"/>
    <w:rsid w:val="00E01364"/>
    <w:rsid w:val="00E0139F"/>
    <w:rsid w:val="00E037A5"/>
    <w:rsid w:val="00E05944"/>
    <w:rsid w:val="00E12EA6"/>
    <w:rsid w:val="00E12FED"/>
    <w:rsid w:val="00E13833"/>
    <w:rsid w:val="00E169B2"/>
    <w:rsid w:val="00E204F5"/>
    <w:rsid w:val="00E20CB1"/>
    <w:rsid w:val="00E22F42"/>
    <w:rsid w:val="00E241BC"/>
    <w:rsid w:val="00E31CF0"/>
    <w:rsid w:val="00E345CC"/>
    <w:rsid w:val="00E34C32"/>
    <w:rsid w:val="00E35EC4"/>
    <w:rsid w:val="00E46250"/>
    <w:rsid w:val="00E63135"/>
    <w:rsid w:val="00E63664"/>
    <w:rsid w:val="00E63994"/>
    <w:rsid w:val="00E65BBF"/>
    <w:rsid w:val="00E67491"/>
    <w:rsid w:val="00E709F2"/>
    <w:rsid w:val="00E73B93"/>
    <w:rsid w:val="00E75A0F"/>
    <w:rsid w:val="00E773FE"/>
    <w:rsid w:val="00E85327"/>
    <w:rsid w:val="00E92CDA"/>
    <w:rsid w:val="00E950C3"/>
    <w:rsid w:val="00E96722"/>
    <w:rsid w:val="00EA5750"/>
    <w:rsid w:val="00EA663E"/>
    <w:rsid w:val="00EA7956"/>
    <w:rsid w:val="00EB0670"/>
    <w:rsid w:val="00EB45F9"/>
    <w:rsid w:val="00EB4D07"/>
    <w:rsid w:val="00EC099A"/>
    <w:rsid w:val="00EC18E2"/>
    <w:rsid w:val="00EC2302"/>
    <w:rsid w:val="00EC5B64"/>
    <w:rsid w:val="00EC71E5"/>
    <w:rsid w:val="00EC7831"/>
    <w:rsid w:val="00ED08FF"/>
    <w:rsid w:val="00ED0CD7"/>
    <w:rsid w:val="00ED1219"/>
    <w:rsid w:val="00ED1E6C"/>
    <w:rsid w:val="00ED2A78"/>
    <w:rsid w:val="00EE06E1"/>
    <w:rsid w:val="00EE2EEB"/>
    <w:rsid w:val="00EE707F"/>
    <w:rsid w:val="00EF1318"/>
    <w:rsid w:val="00EF273C"/>
    <w:rsid w:val="00EF63DB"/>
    <w:rsid w:val="00F017C6"/>
    <w:rsid w:val="00F031B1"/>
    <w:rsid w:val="00F03FAD"/>
    <w:rsid w:val="00F0460A"/>
    <w:rsid w:val="00F07828"/>
    <w:rsid w:val="00F157D1"/>
    <w:rsid w:val="00F157F2"/>
    <w:rsid w:val="00F1663D"/>
    <w:rsid w:val="00F22064"/>
    <w:rsid w:val="00F232B8"/>
    <w:rsid w:val="00F24C58"/>
    <w:rsid w:val="00F31946"/>
    <w:rsid w:val="00F32366"/>
    <w:rsid w:val="00F362D7"/>
    <w:rsid w:val="00F40AA9"/>
    <w:rsid w:val="00F40DD9"/>
    <w:rsid w:val="00F46C4B"/>
    <w:rsid w:val="00F47910"/>
    <w:rsid w:val="00F502A0"/>
    <w:rsid w:val="00F50DCB"/>
    <w:rsid w:val="00F54021"/>
    <w:rsid w:val="00F60FD9"/>
    <w:rsid w:val="00F61833"/>
    <w:rsid w:val="00F72D0A"/>
    <w:rsid w:val="00F749B0"/>
    <w:rsid w:val="00F74B7B"/>
    <w:rsid w:val="00F7579E"/>
    <w:rsid w:val="00F763B5"/>
    <w:rsid w:val="00F76CBA"/>
    <w:rsid w:val="00F87E5C"/>
    <w:rsid w:val="00F91DF5"/>
    <w:rsid w:val="00F92F1C"/>
    <w:rsid w:val="00F96C7F"/>
    <w:rsid w:val="00FA18B4"/>
    <w:rsid w:val="00FA4538"/>
    <w:rsid w:val="00FB1F28"/>
    <w:rsid w:val="00FB6D5A"/>
    <w:rsid w:val="00FB6E44"/>
    <w:rsid w:val="00FC1A8E"/>
    <w:rsid w:val="00FC2218"/>
    <w:rsid w:val="00FC3550"/>
    <w:rsid w:val="00FC3561"/>
    <w:rsid w:val="00FC59B0"/>
    <w:rsid w:val="00FC697F"/>
    <w:rsid w:val="00FC6B66"/>
    <w:rsid w:val="00FC6BFE"/>
    <w:rsid w:val="00FD145A"/>
    <w:rsid w:val="00FD2AB6"/>
    <w:rsid w:val="00FD343D"/>
    <w:rsid w:val="00FD3F1B"/>
    <w:rsid w:val="00FD5631"/>
    <w:rsid w:val="00FD631E"/>
    <w:rsid w:val="00FE28A8"/>
    <w:rsid w:val="00FF043B"/>
    <w:rsid w:val="00FF1758"/>
    <w:rsid w:val="0E3F2157"/>
    <w:rsid w:val="10FF7518"/>
    <w:rsid w:val="16C76C90"/>
    <w:rsid w:val="175F18FC"/>
    <w:rsid w:val="24BFD5E2"/>
    <w:rsid w:val="2A30290E"/>
    <w:rsid w:val="2BBEB7B2"/>
    <w:rsid w:val="34894D56"/>
    <w:rsid w:val="35A74DC5"/>
    <w:rsid w:val="36C74888"/>
    <w:rsid w:val="3C6AB192"/>
    <w:rsid w:val="4029D863"/>
    <w:rsid w:val="4482FEE0"/>
    <w:rsid w:val="44FF11EA"/>
    <w:rsid w:val="55D76437"/>
    <w:rsid w:val="56B380E4"/>
    <w:rsid w:val="5D7F5F3D"/>
    <w:rsid w:val="656B0EF4"/>
    <w:rsid w:val="675732B1"/>
    <w:rsid w:val="713AA3DC"/>
    <w:rsid w:val="71947FD3"/>
    <w:rsid w:val="7E74080A"/>
    <w:rsid w:val="7F0C3871"/>
    <w:rsid w:val="7F28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7184"/>
  <w15:chartTrackingRefBased/>
  <w15:docId w15:val="{81A08555-ED2D-4A5E-9518-F1A58062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E2"/>
  </w:style>
  <w:style w:type="paragraph" w:styleId="Heading1">
    <w:name w:val="heading 1"/>
    <w:basedOn w:val="Normal"/>
    <w:next w:val="Normal"/>
    <w:link w:val="Heading1Char"/>
    <w:uiPriority w:val="9"/>
    <w:qFormat/>
    <w:rsid w:val="006236E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6E2"/>
    <w:pPr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E2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6E2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6E2"/>
    <w:pPr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6E2"/>
    <w:pPr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6E2"/>
    <w:pPr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6E2"/>
    <w:pPr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6E2"/>
    <w:pPr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6E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6E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E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6E2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6E2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6E2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6E2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6E2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6E2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36E2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236E2"/>
    <w:pPr>
      <w:pBdr>
        <w:top w:val="single" w:sz="8" w:space="1" w:color="F79646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6E2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6E2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236E2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6236E2"/>
    <w:rPr>
      <w:b/>
      <w:bCs/>
      <w:color w:val="F79646" w:themeColor="accent6"/>
    </w:rPr>
  </w:style>
  <w:style w:type="character" w:styleId="Emphasis">
    <w:name w:val="Emphasis"/>
    <w:uiPriority w:val="20"/>
    <w:qFormat/>
    <w:rsid w:val="006236E2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6236E2"/>
  </w:style>
  <w:style w:type="paragraph" w:styleId="ListParagraph">
    <w:name w:val="List Paragraph"/>
    <w:basedOn w:val="Normal"/>
    <w:uiPriority w:val="34"/>
    <w:qFormat/>
    <w:rsid w:val="006236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36E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236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6E2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6E2"/>
    <w:rPr>
      <w:b/>
      <w:bCs/>
      <w:i/>
      <w:iCs/>
    </w:rPr>
  </w:style>
  <w:style w:type="character" w:styleId="SubtleEmphasis">
    <w:name w:val="Subtle Emphasis"/>
    <w:uiPriority w:val="19"/>
    <w:qFormat/>
    <w:rsid w:val="006236E2"/>
    <w:rPr>
      <w:i/>
      <w:iCs/>
    </w:rPr>
  </w:style>
  <w:style w:type="character" w:styleId="IntenseEmphasis">
    <w:name w:val="Intense Emphasis"/>
    <w:uiPriority w:val="21"/>
    <w:qFormat/>
    <w:rsid w:val="006236E2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6236E2"/>
    <w:rPr>
      <w:b/>
      <w:bCs/>
    </w:rPr>
  </w:style>
  <w:style w:type="character" w:styleId="IntenseReference">
    <w:name w:val="Intense Reference"/>
    <w:uiPriority w:val="32"/>
    <w:qFormat/>
    <w:rsid w:val="006236E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236E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6E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25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3BF"/>
  </w:style>
  <w:style w:type="paragraph" w:styleId="Footer">
    <w:name w:val="footer"/>
    <w:basedOn w:val="Normal"/>
    <w:link w:val="FooterChar"/>
    <w:uiPriority w:val="99"/>
    <w:unhideWhenUsed/>
    <w:rsid w:val="00625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3BF"/>
  </w:style>
  <w:style w:type="character" w:styleId="Hyperlink">
    <w:name w:val="Hyperlink"/>
    <w:basedOn w:val="DefaultParagraphFont"/>
    <w:uiPriority w:val="99"/>
    <w:unhideWhenUsed/>
    <w:rsid w:val="007875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5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F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12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policies/biosafety-and-biosecurit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p.od.nih.gov/policies/biosafety-and-biosecurity-policy/faqs-about-ibc-meetings-and-minut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1389</Words>
  <Characters>9881</Characters>
  <Application>Microsoft Office Word</Application>
  <DocSecurity>0</DocSecurity>
  <Lines>260</Lines>
  <Paragraphs>220</Paragraphs>
  <ScaleCrop>false</ScaleCrop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Graham</dc:creator>
  <cp:keywords/>
  <dc:description/>
  <cp:lastModifiedBy>Laurie Graham</cp:lastModifiedBy>
  <cp:revision>239</cp:revision>
  <cp:lastPrinted>2025-11-25T17:44:00Z</cp:lastPrinted>
  <dcterms:created xsi:type="dcterms:W3CDTF">2025-11-10T18:59:00Z</dcterms:created>
  <dcterms:modified xsi:type="dcterms:W3CDTF">2025-12-12T17:39:00Z</dcterms:modified>
</cp:coreProperties>
</file>